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B34236" w:rsidRDefault="000B37A7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 w:rsidRPr="0016691D">
        <w:rPr>
          <w:rFonts w:asciiTheme="minorHAnsi" w:hAnsiTheme="minorHAnsi" w:cstheme="minorHAnsi"/>
          <w:sz w:val="28"/>
          <w:lang w:val="pl-PL"/>
        </w:rPr>
        <w:t>19 kwietnia</w:t>
      </w:r>
      <w:r w:rsidR="009A1883" w:rsidRPr="0016691D">
        <w:rPr>
          <w:rFonts w:asciiTheme="minorHAnsi" w:hAnsiTheme="minorHAnsi" w:cstheme="minorHAnsi"/>
          <w:sz w:val="28"/>
          <w:lang w:val="pl-PL"/>
        </w:rPr>
        <w:t xml:space="preserve"> </w:t>
      </w:r>
      <w:r w:rsidR="002F549D" w:rsidRPr="0016691D">
        <w:rPr>
          <w:rFonts w:asciiTheme="minorHAnsi" w:hAnsiTheme="minorHAnsi" w:cstheme="minorHAnsi"/>
          <w:sz w:val="28"/>
          <w:lang w:val="pl-PL"/>
        </w:rPr>
        <w:t>2018</w:t>
      </w:r>
      <w:r w:rsidR="0058731F" w:rsidRPr="0016691D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Pr="00B34236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B34236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6D4C27" w:rsidRDefault="009A1883" w:rsidP="00FE5865">
      <w:pPr>
        <w:spacing w:line="200" w:lineRule="atLeast"/>
        <w:jc w:val="both"/>
        <w:rPr>
          <w:rFonts w:asciiTheme="minorHAnsi" w:hAnsiTheme="minorHAnsi" w:cstheme="minorHAnsi"/>
          <w:sz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Otwarcie i</w:t>
      </w:r>
      <w:r w:rsidR="000C104A" w:rsidRPr="000C104A">
        <w:rPr>
          <w:rFonts w:asciiTheme="minorHAnsi" w:hAnsiTheme="minorHAnsi" w:cstheme="minorHAnsi"/>
          <w:sz w:val="28"/>
          <w:lang w:val="pl-PL"/>
        </w:rPr>
        <w:t>nwestycj</w:t>
      </w:r>
      <w:r>
        <w:rPr>
          <w:rFonts w:asciiTheme="minorHAnsi" w:hAnsiTheme="minorHAnsi" w:cstheme="minorHAnsi"/>
          <w:sz w:val="28"/>
          <w:lang w:val="pl-PL"/>
        </w:rPr>
        <w:t>i</w:t>
      </w:r>
      <w:r w:rsidR="000C104A" w:rsidRPr="000C104A">
        <w:rPr>
          <w:rFonts w:asciiTheme="minorHAnsi" w:hAnsiTheme="minorHAnsi" w:cstheme="minorHAnsi"/>
          <w:sz w:val="28"/>
          <w:lang w:val="pl-PL"/>
        </w:rPr>
        <w:t xml:space="preserve"> o wartości 100 milionów złotych</w:t>
      </w:r>
    </w:p>
    <w:p w:rsidR="000C104A" w:rsidRPr="00B34236" w:rsidRDefault="000C104A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0C104A" w:rsidRPr="00033753" w:rsidRDefault="00B323A1" w:rsidP="006A6DCB">
      <w:pPr>
        <w:rPr>
          <w:rFonts w:asciiTheme="minorHAnsi" w:hAnsiTheme="minorHAnsi" w:cstheme="minorHAnsi"/>
          <w:b/>
          <w:kern w:val="32"/>
          <w:sz w:val="32"/>
          <w:lang w:val="pl-PL"/>
        </w:rPr>
      </w:pPr>
      <w:r w:rsidRPr="00033753">
        <w:rPr>
          <w:rFonts w:asciiTheme="minorHAnsi" w:hAnsiTheme="minorHAnsi" w:cstheme="minorHAnsi"/>
          <w:b/>
          <w:kern w:val="32"/>
          <w:sz w:val="32"/>
          <w:lang w:val="pl-PL"/>
        </w:rPr>
        <w:t xml:space="preserve">Raciborska fabryka Henkla </w:t>
      </w:r>
      <w:r w:rsidR="00CD7345" w:rsidRPr="00033753">
        <w:rPr>
          <w:rFonts w:asciiTheme="minorHAnsi" w:hAnsiTheme="minorHAnsi" w:cstheme="minorHAnsi"/>
          <w:b/>
          <w:kern w:val="32"/>
          <w:sz w:val="32"/>
          <w:lang w:val="pl-PL"/>
        </w:rPr>
        <w:t xml:space="preserve">rozpoczęła produkcję </w:t>
      </w:r>
      <w:r w:rsidR="006A6DCB">
        <w:rPr>
          <w:rFonts w:asciiTheme="minorHAnsi" w:hAnsiTheme="minorHAnsi" w:cstheme="minorHAnsi"/>
          <w:b/>
          <w:kern w:val="32"/>
          <w:sz w:val="32"/>
          <w:lang w:val="pl-PL"/>
        </w:rPr>
        <w:br/>
      </w:r>
      <w:r w:rsidR="00CD7345" w:rsidRPr="00033753">
        <w:rPr>
          <w:rFonts w:asciiTheme="minorHAnsi" w:hAnsiTheme="minorHAnsi" w:cstheme="minorHAnsi"/>
          <w:b/>
          <w:kern w:val="32"/>
          <w:sz w:val="32"/>
          <w:lang w:val="pl-PL"/>
        </w:rPr>
        <w:t xml:space="preserve">płynnych </w:t>
      </w:r>
      <w:r w:rsidR="008B7099" w:rsidRPr="00033753">
        <w:rPr>
          <w:rFonts w:asciiTheme="minorHAnsi" w:hAnsiTheme="minorHAnsi" w:cstheme="minorHAnsi"/>
          <w:b/>
          <w:kern w:val="32"/>
          <w:sz w:val="32"/>
          <w:lang w:val="pl-PL"/>
        </w:rPr>
        <w:t>środków piorących</w:t>
      </w:r>
    </w:p>
    <w:p w:rsidR="000C104A" w:rsidRPr="00033753" w:rsidRDefault="000C104A" w:rsidP="00FE5865">
      <w:pPr>
        <w:jc w:val="both"/>
        <w:rPr>
          <w:rFonts w:asciiTheme="minorHAnsi" w:hAnsiTheme="minorHAnsi" w:cstheme="minorHAnsi"/>
          <w:b/>
          <w:kern w:val="32"/>
          <w:sz w:val="28"/>
          <w:lang w:val="pl-PL"/>
        </w:rPr>
      </w:pPr>
    </w:p>
    <w:p w:rsidR="00D301FC" w:rsidRPr="00B772B3" w:rsidRDefault="00F34426" w:rsidP="009E386D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B772B3">
        <w:rPr>
          <w:rFonts w:asciiTheme="minorHAnsi" w:hAnsiTheme="minorHAnsi" w:cstheme="minorHAnsi"/>
          <w:b/>
          <w:sz w:val="28"/>
          <w:szCs w:val="28"/>
          <w:lang w:val="pl-PL"/>
        </w:rPr>
        <w:t xml:space="preserve">W zakładzie środków piorących firmy Henkel w Raciborzu uruchomiona </w:t>
      </w:r>
      <w:r w:rsidR="008B7099" w:rsidRPr="00B772B3">
        <w:rPr>
          <w:rFonts w:asciiTheme="minorHAnsi" w:hAnsiTheme="minorHAnsi" w:cstheme="minorHAnsi"/>
          <w:b/>
          <w:sz w:val="28"/>
          <w:szCs w:val="28"/>
          <w:lang w:val="pl-PL"/>
        </w:rPr>
        <w:t xml:space="preserve">została </w:t>
      </w:r>
      <w:r w:rsidRPr="00B772B3">
        <w:rPr>
          <w:rFonts w:asciiTheme="minorHAnsi" w:hAnsiTheme="minorHAnsi" w:cstheme="minorHAnsi"/>
          <w:b/>
          <w:sz w:val="28"/>
          <w:szCs w:val="28"/>
          <w:lang w:val="pl-PL"/>
        </w:rPr>
        <w:t>zaawansowana technologicznie linia produkcyjna żeli do prania</w:t>
      </w:r>
      <w:r w:rsidR="00B772B3" w:rsidRPr="00B772B3">
        <w:rPr>
          <w:rFonts w:asciiTheme="minorHAnsi" w:hAnsiTheme="minorHAnsi" w:cstheme="minorHAnsi"/>
          <w:b/>
          <w:sz w:val="28"/>
          <w:szCs w:val="28"/>
          <w:lang w:val="pl-PL"/>
        </w:rPr>
        <w:t>. Strategiczna inwestycja o wartości 100 mln złotych</w:t>
      </w:r>
      <w:r w:rsidR="00B772B3" w:rsidRPr="00B772B3">
        <w:rPr>
          <w:rFonts w:cs="Arial"/>
          <w:b/>
          <w:sz w:val="28"/>
          <w:szCs w:val="28"/>
          <w:lang w:val="pl-PL"/>
        </w:rPr>
        <w:t xml:space="preserve"> </w:t>
      </w:r>
      <w:r w:rsidR="0042053F">
        <w:rPr>
          <w:rFonts w:cs="Arial"/>
          <w:b/>
          <w:sz w:val="28"/>
          <w:szCs w:val="28"/>
          <w:lang w:val="pl-PL"/>
        </w:rPr>
        <w:t xml:space="preserve">dostosowuje specyfikę raciborskiej produkcji do zmieniających się stopniowo potrzeb rynku, dając </w:t>
      </w:r>
      <w:r w:rsidR="00B772B3" w:rsidRPr="00B772B3">
        <w:rPr>
          <w:rFonts w:cs="Arial"/>
          <w:b/>
          <w:sz w:val="28"/>
          <w:szCs w:val="28"/>
          <w:lang w:val="pl-PL"/>
        </w:rPr>
        <w:t>gwarancję dalszego stabilnego rozwoju fabryki</w:t>
      </w:r>
      <w:r w:rsidR="0042053F">
        <w:rPr>
          <w:rFonts w:cs="Arial"/>
          <w:b/>
          <w:sz w:val="28"/>
          <w:szCs w:val="28"/>
          <w:lang w:val="pl-PL"/>
        </w:rPr>
        <w:t xml:space="preserve"> i wzrostu jej znaczenia </w:t>
      </w:r>
      <w:r w:rsidR="0016691D">
        <w:rPr>
          <w:rFonts w:cs="Arial"/>
          <w:b/>
          <w:sz w:val="28"/>
          <w:szCs w:val="28"/>
          <w:lang w:val="pl-PL"/>
        </w:rPr>
        <w:br/>
      </w:r>
      <w:r w:rsidR="0042053F">
        <w:rPr>
          <w:rFonts w:cs="Arial"/>
          <w:b/>
          <w:sz w:val="28"/>
          <w:szCs w:val="28"/>
          <w:lang w:val="pl-PL"/>
        </w:rPr>
        <w:t>w regionie</w:t>
      </w:r>
      <w:r w:rsidR="0093486A" w:rsidRPr="0093486A">
        <w:rPr>
          <w:rFonts w:cs="Arial"/>
          <w:b/>
          <w:sz w:val="28"/>
          <w:szCs w:val="28"/>
          <w:lang w:val="pl-PL"/>
        </w:rPr>
        <w:t xml:space="preserve">. </w:t>
      </w:r>
    </w:p>
    <w:p w:rsidR="0009640C" w:rsidRDefault="0009640C" w:rsidP="009E386D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7F3074" w:rsidRPr="007F3074" w:rsidRDefault="008B7099" w:rsidP="007F3074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  <w:r w:rsidRPr="0097476C">
        <w:rPr>
          <w:rFonts w:asciiTheme="minorHAnsi" w:hAnsiTheme="minorHAnsi" w:cstheme="minorHAnsi"/>
          <w:lang w:val="pl-PL"/>
        </w:rPr>
        <w:t xml:space="preserve">Dotychczas w raciborskim zakładzie </w:t>
      </w:r>
      <w:r w:rsidR="003F62AD">
        <w:rPr>
          <w:rFonts w:asciiTheme="minorHAnsi" w:hAnsiTheme="minorHAnsi" w:cstheme="minorHAnsi"/>
          <w:lang w:val="pl-PL"/>
        </w:rPr>
        <w:t>wytwarzane</w:t>
      </w:r>
      <w:r w:rsidRPr="0097476C">
        <w:rPr>
          <w:rFonts w:asciiTheme="minorHAnsi" w:hAnsiTheme="minorHAnsi" w:cstheme="minorHAnsi"/>
          <w:lang w:val="pl-PL"/>
        </w:rPr>
        <w:t xml:space="preserve"> były proszki do prania</w:t>
      </w:r>
      <w:r>
        <w:rPr>
          <w:rFonts w:asciiTheme="minorHAnsi" w:hAnsiTheme="minorHAnsi" w:cstheme="minorHAnsi"/>
          <w:lang w:val="pl-PL"/>
        </w:rPr>
        <w:t xml:space="preserve">. </w:t>
      </w:r>
      <w:r w:rsidR="00007132">
        <w:rPr>
          <w:rFonts w:asciiTheme="minorHAnsi" w:hAnsiTheme="minorHAnsi" w:cstheme="minorHAnsi"/>
          <w:lang w:val="pl-PL" w:eastAsia="ja-JP"/>
        </w:rPr>
        <w:t>Dzięki z</w:t>
      </w:r>
      <w:r w:rsidR="00F423B1">
        <w:rPr>
          <w:rFonts w:asciiTheme="minorHAnsi" w:hAnsiTheme="minorHAnsi" w:cstheme="minorHAnsi"/>
          <w:lang w:val="pl-PL" w:eastAsia="ja-JP"/>
        </w:rPr>
        <w:t>ainstalowan</w:t>
      </w:r>
      <w:r w:rsidR="00007132">
        <w:rPr>
          <w:rFonts w:asciiTheme="minorHAnsi" w:hAnsiTheme="minorHAnsi" w:cstheme="minorHAnsi"/>
          <w:lang w:val="pl-PL" w:eastAsia="ja-JP"/>
        </w:rPr>
        <w:t>iu</w:t>
      </w:r>
      <w:r w:rsidR="00F423B1">
        <w:rPr>
          <w:rFonts w:asciiTheme="minorHAnsi" w:hAnsiTheme="minorHAnsi" w:cstheme="minorHAnsi"/>
          <w:lang w:val="pl-PL" w:eastAsia="ja-JP"/>
        </w:rPr>
        <w:t xml:space="preserve"> </w:t>
      </w:r>
      <w:r>
        <w:rPr>
          <w:rFonts w:asciiTheme="minorHAnsi" w:hAnsiTheme="minorHAnsi" w:cstheme="minorHAnsi"/>
          <w:lang w:val="pl-PL" w:eastAsia="ja-JP"/>
        </w:rPr>
        <w:t>i uruchomi</w:t>
      </w:r>
      <w:r w:rsidR="00007132">
        <w:rPr>
          <w:rFonts w:asciiTheme="minorHAnsi" w:hAnsiTheme="minorHAnsi" w:cstheme="minorHAnsi"/>
          <w:lang w:val="pl-PL" w:eastAsia="ja-JP"/>
        </w:rPr>
        <w:t>eniu</w:t>
      </w:r>
      <w:r>
        <w:rPr>
          <w:rFonts w:asciiTheme="minorHAnsi" w:hAnsiTheme="minorHAnsi" w:cstheme="minorHAnsi"/>
          <w:lang w:val="pl-PL" w:eastAsia="ja-JP"/>
        </w:rPr>
        <w:t xml:space="preserve"> </w:t>
      </w:r>
      <w:r w:rsidR="00F423B1">
        <w:rPr>
          <w:rFonts w:asciiTheme="minorHAnsi" w:hAnsiTheme="minorHAnsi" w:cstheme="minorHAnsi"/>
          <w:lang w:val="pl-PL" w:eastAsia="ja-JP"/>
        </w:rPr>
        <w:t>nowoczesn</w:t>
      </w:r>
      <w:r w:rsidR="00007132">
        <w:rPr>
          <w:rFonts w:asciiTheme="minorHAnsi" w:hAnsiTheme="minorHAnsi" w:cstheme="minorHAnsi"/>
          <w:lang w:val="pl-PL" w:eastAsia="ja-JP"/>
        </w:rPr>
        <w:t>ej</w:t>
      </w:r>
      <w:r w:rsidR="00F423B1">
        <w:rPr>
          <w:rFonts w:asciiTheme="minorHAnsi" w:hAnsiTheme="minorHAnsi" w:cstheme="minorHAnsi"/>
          <w:lang w:val="pl-PL" w:eastAsia="ja-JP"/>
        </w:rPr>
        <w:t xml:space="preserve"> lini</w:t>
      </w:r>
      <w:r w:rsidR="00007132">
        <w:rPr>
          <w:rFonts w:asciiTheme="minorHAnsi" w:hAnsiTheme="minorHAnsi" w:cstheme="minorHAnsi"/>
          <w:lang w:val="pl-PL" w:eastAsia="ja-JP"/>
        </w:rPr>
        <w:t>i</w:t>
      </w:r>
      <w:r w:rsidR="00F423B1">
        <w:rPr>
          <w:rFonts w:asciiTheme="minorHAnsi" w:hAnsiTheme="minorHAnsi" w:cstheme="minorHAnsi"/>
          <w:lang w:val="pl-PL" w:eastAsia="ja-JP"/>
        </w:rPr>
        <w:t xml:space="preserve"> produkcyjn</w:t>
      </w:r>
      <w:r w:rsidR="007F3074">
        <w:rPr>
          <w:rFonts w:asciiTheme="minorHAnsi" w:hAnsiTheme="minorHAnsi" w:cstheme="minorHAnsi"/>
          <w:lang w:val="pl-PL" w:eastAsia="ja-JP"/>
        </w:rPr>
        <w:t>ej</w:t>
      </w:r>
      <w:r w:rsidR="00007132">
        <w:rPr>
          <w:rFonts w:asciiTheme="minorHAnsi" w:hAnsiTheme="minorHAnsi" w:cstheme="minorHAnsi"/>
          <w:lang w:val="pl-PL" w:eastAsia="ja-JP"/>
        </w:rPr>
        <w:t xml:space="preserve"> w zakładzie</w:t>
      </w:r>
      <w:r w:rsidR="00F423B1">
        <w:rPr>
          <w:rFonts w:asciiTheme="minorHAnsi" w:hAnsiTheme="minorHAnsi" w:cstheme="minorHAnsi"/>
          <w:lang w:val="pl-PL" w:eastAsia="ja-JP"/>
        </w:rPr>
        <w:t xml:space="preserve"> </w:t>
      </w:r>
      <w:r w:rsidR="00033753">
        <w:rPr>
          <w:rFonts w:asciiTheme="minorHAnsi" w:hAnsiTheme="minorHAnsi" w:cstheme="minorHAnsi"/>
          <w:lang w:val="pl-PL" w:eastAsia="ja-JP"/>
        </w:rPr>
        <w:t>rozpoczę</w:t>
      </w:r>
      <w:r w:rsidR="00007132">
        <w:rPr>
          <w:rFonts w:asciiTheme="minorHAnsi" w:hAnsiTheme="minorHAnsi" w:cstheme="minorHAnsi"/>
          <w:lang w:val="pl-PL" w:eastAsia="ja-JP"/>
        </w:rPr>
        <w:t>to</w:t>
      </w:r>
      <w:r w:rsidR="0009640C">
        <w:rPr>
          <w:rFonts w:asciiTheme="minorHAnsi" w:hAnsiTheme="minorHAnsi" w:cstheme="minorHAnsi"/>
          <w:lang w:val="pl-PL" w:eastAsia="ja-JP"/>
        </w:rPr>
        <w:t xml:space="preserve"> </w:t>
      </w:r>
      <w:r w:rsidR="003F62AD">
        <w:rPr>
          <w:rFonts w:asciiTheme="minorHAnsi" w:hAnsiTheme="minorHAnsi" w:cstheme="minorHAnsi"/>
          <w:lang w:val="pl-PL" w:eastAsia="ja-JP"/>
        </w:rPr>
        <w:t xml:space="preserve">produkcję </w:t>
      </w:r>
      <w:r w:rsidR="000B37A7">
        <w:rPr>
          <w:rFonts w:asciiTheme="minorHAnsi" w:hAnsiTheme="minorHAnsi" w:cstheme="minorHAnsi"/>
          <w:lang w:val="pl-PL" w:eastAsia="ja-JP"/>
        </w:rPr>
        <w:t xml:space="preserve">żeli </w:t>
      </w:r>
      <w:r w:rsidR="000B37A7" w:rsidRPr="00566827">
        <w:rPr>
          <w:rFonts w:asciiTheme="minorHAnsi" w:hAnsiTheme="minorHAnsi" w:cstheme="minorHAnsi"/>
          <w:lang w:val="pl-PL" w:eastAsia="ja-JP"/>
        </w:rPr>
        <w:t xml:space="preserve">do prania </w:t>
      </w:r>
      <w:r w:rsidR="00E36E24">
        <w:rPr>
          <w:rFonts w:asciiTheme="minorHAnsi" w:hAnsiTheme="minorHAnsi" w:cstheme="minorHAnsi"/>
          <w:lang w:val="pl-PL" w:eastAsia="ja-JP"/>
        </w:rPr>
        <w:t xml:space="preserve">pod </w:t>
      </w:r>
      <w:r w:rsidR="000B37A7" w:rsidRPr="00566827">
        <w:rPr>
          <w:rFonts w:asciiTheme="minorHAnsi" w:hAnsiTheme="minorHAnsi" w:cstheme="minorHAnsi"/>
          <w:lang w:val="pl-PL" w:eastAsia="ja-JP"/>
        </w:rPr>
        <w:t>należący</w:t>
      </w:r>
      <w:r w:rsidR="00E36E24">
        <w:rPr>
          <w:rFonts w:asciiTheme="minorHAnsi" w:hAnsiTheme="minorHAnsi" w:cstheme="minorHAnsi"/>
          <w:lang w:val="pl-PL" w:eastAsia="ja-JP"/>
        </w:rPr>
        <w:t>mi</w:t>
      </w:r>
      <w:r w:rsidR="000B37A7" w:rsidRPr="00566827">
        <w:rPr>
          <w:rFonts w:asciiTheme="minorHAnsi" w:hAnsiTheme="minorHAnsi" w:cstheme="minorHAnsi"/>
          <w:lang w:val="pl-PL" w:eastAsia="ja-JP"/>
        </w:rPr>
        <w:t xml:space="preserve"> do Henkla</w:t>
      </w:r>
      <w:r w:rsidR="00E36E24" w:rsidRPr="00E36E24">
        <w:rPr>
          <w:rFonts w:asciiTheme="minorHAnsi" w:hAnsiTheme="minorHAnsi" w:cstheme="minorHAnsi"/>
          <w:lang w:val="pl-PL" w:eastAsia="ja-JP"/>
        </w:rPr>
        <w:t xml:space="preserve"> </w:t>
      </w:r>
      <w:r w:rsidR="00E36E24">
        <w:rPr>
          <w:rFonts w:asciiTheme="minorHAnsi" w:hAnsiTheme="minorHAnsi" w:cstheme="minorHAnsi"/>
          <w:lang w:val="pl-PL" w:eastAsia="ja-JP"/>
        </w:rPr>
        <w:t>markami</w:t>
      </w:r>
      <w:r w:rsidR="000B37A7" w:rsidRPr="00566827">
        <w:rPr>
          <w:rFonts w:asciiTheme="minorHAnsi" w:hAnsiTheme="minorHAnsi" w:cstheme="minorHAnsi"/>
          <w:lang w:val="pl-PL" w:eastAsia="ja-JP"/>
        </w:rPr>
        <w:t>, m.in.</w:t>
      </w:r>
      <w:r w:rsidR="000C104A" w:rsidRPr="00566827">
        <w:rPr>
          <w:rFonts w:asciiTheme="minorHAnsi" w:hAnsiTheme="minorHAnsi" w:cstheme="minorHAnsi"/>
          <w:lang w:val="pl-PL" w:eastAsia="ja-JP"/>
        </w:rPr>
        <w:t xml:space="preserve"> </w:t>
      </w:r>
      <w:r w:rsidR="00CE404B" w:rsidRPr="00566827">
        <w:rPr>
          <w:rFonts w:asciiTheme="minorHAnsi" w:hAnsiTheme="minorHAnsi" w:cstheme="minorHAnsi"/>
          <w:lang w:val="pl-PL" w:eastAsia="ja-JP"/>
        </w:rPr>
        <w:t>Persil</w:t>
      </w:r>
      <w:r w:rsidR="000B37A7" w:rsidRPr="00566827">
        <w:rPr>
          <w:rFonts w:asciiTheme="minorHAnsi" w:hAnsiTheme="minorHAnsi" w:cstheme="minorHAnsi"/>
          <w:lang w:val="pl-PL" w:eastAsia="ja-JP"/>
        </w:rPr>
        <w:t xml:space="preserve"> i E. Produkowane </w:t>
      </w:r>
      <w:r w:rsidR="00566827">
        <w:rPr>
          <w:rFonts w:asciiTheme="minorHAnsi" w:hAnsiTheme="minorHAnsi" w:cstheme="minorHAnsi"/>
          <w:lang w:val="pl-PL" w:eastAsia="ja-JP"/>
        </w:rPr>
        <w:br/>
      </w:r>
      <w:r w:rsidR="000B37A7" w:rsidRPr="00566827">
        <w:rPr>
          <w:rFonts w:asciiTheme="minorHAnsi" w:hAnsiTheme="minorHAnsi" w:cstheme="minorHAnsi"/>
          <w:lang w:val="pl-PL" w:eastAsia="ja-JP"/>
        </w:rPr>
        <w:t xml:space="preserve">w Raciborzu </w:t>
      </w:r>
      <w:r w:rsidR="0042053F">
        <w:rPr>
          <w:rFonts w:asciiTheme="minorHAnsi" w:hAnsiTheme="minorHAnsi" w:cstheme="minorHAnsi"/>
          <w:lang w:val="pl-PL" w:eastAsia="ja-JP"/>
        </w:rPr>
        <w:t xml:space="preserve">żele </w:t>
      </w:r>
      <w:r w:rsidR="00F423B1" w:rsidRPr="00566827">
        <w:rPr>
          <w:rFonts w:asciiTheme="minorHAnsi" w:hAnsiTheme="minorHAnsi" w:cstheme="minorHAnsi"/>
          <w:lang w:val="pl-PL" w:eastAsia="ja-JP"/>
        </w:rPr>
        <w:t>trafią</w:t>
      </w:r>
      <w:r w:rsidR="000C104A" w:rsidRPr="00566827">
        <w:rPr>
          <w:rFonts w:asciiTheme="minorHAnsi" w:hAnsiTheme="minorHAnsi" w:cstheme="minorHAnsi"/>
          <w:lang w:val="pl-PL" w:eastAsia="ja-JP"/>
        </w:rPr>
        <w:t xml:space="preserve"> </w:t>
      </w:r>
      <w:r w:rsidR="0009640C" w:rsidRPr="00566827">
        <w:rPr>
          <w:rFonts w:asciiTheme="minorHAnsi" w:hAnsiTheme="minorHAnsi" w:cstheme="minorHAnsi"/>
          <w:lang w:val="pl-PL" w:eastAsia="ja-JP"/>
        </w:rPr>
        <w:t>na</w:t>
      </w:r>
      <w:r w:rsidR="0009640C">
        <w:rPr>
          <w:rFonts w:asciiTheme="minorHAnsi" w:hAnsiTheme="minorHAnsi" w:cstheme="minorHAnsi"/>
          <w:lang w:val="pl-PL" w:eastAsia="ja-JP"/>
        </w:rPr>
        <w:t xml:space="preserve"> 10 rynków</w:t>
      </w:r>
      <w:r w:rsidR="00CA4256">
        <w:rPr>
          <w:rFonts w:asciiTheme="minorHAnsi" w:hAnsiTheme="minorHAnsi" w:cstheme="minorHAnsi"/>
          <w:lang w:val="pl-PL" w:eastAsia="ja-JP"/>
        </w:rPr>
        <w:t xml:space="preserve"> Europy Środkowo-Wschodniej: do Polski, Austrii, Czech, Węgier, Słowacji, Słowen</w:t>
      </w:r>
      <w:r w:rsidR="007B6CB9">
        <w:rPr>
          <w:rFonts w:asciiTheme="minorHAnsi" w:hAnsiTheme="minorHAnsi" w:cstheme="minorHAnsi"/>
          <w:lang w:val="pl-PL" w:eastAsia="ja-JP"/>
        </w:rPr>
        <w:t>i</w:t>
      </w:r>
      <w:r w:rsidR="00CA4256">
        <w:rPr>
          <w:rFonts w:asciiTheme="minorHAnsi" w:hAnsiTheme="minorHAnsi" w:cstheme="minorHAnsi"/>
          <w:lang w:val="pl-PL" w:eastAsia="ja-JP"/>
        </w:rPr>
        <w:t xml:space="preserve">i, </w:t>
      </w:r>
      <w:r w:rsidR="0009640C">
        <w:rPr>
          <w:rFonts w:asciiTheme="minorHAnsi" w:hAnsiTheme="minorHAnsi" w:cstheme="minorHAnsi"/>
          <w:lang w:val="pl-PL" w:eastAsia="ja-JP"/>
        </w:rPr>
        <w:t>Litw</w:t>
      </w:r>
      <w:r w:rsidR="00CA4256">
        <w:rPr>
          <w:rFonts w:asciiTheme="minorHAnsi" w:hAnsiTheme="minorHAnsi" w:cstheme="minorHAnsi"/>
          <w:lang w:val="pl-PL" w:eastAsia="ja-JP"/>
        </w:rPr>
        <w:t>y</w:t>
      </w:r>
      <w:r w:rsidR="0009640C">
        <w:rPr>
          <w:rFonts w:asciiTheme="minorHAnsi" w:hAnsiTheme="minorHAnsi" w:cstheme="minorHAnsi"/>
          <w:lang w:val="pl-PL" w:eastAsia="ja-JP"/>
        </w:rPr>
        <w:t>, Łotw</w:t>
      </w:r>
      <w:r w:rsidR="00007132">
        <w:rPr>
          <w:rFonts w:asciiTheme="minorHAnsi" w:hAnsiTheme="minorHAnsi" w:cstheme="minorHAnsi"/>
          <w:lang w:val="pl-PL" w:eastAsia="ja-JP"/>
        </w:rPr>
        <w:t xml:space="preserve">y, </w:t>
      </w:r>
      <w:r w:rsidR="00CA4256">
        <w:rPr>
          <w:rFonts w:asciiTheme="minorHAnsi" w:hAnsiTheme="minorHAnsi" w:cstheme="minorHAnsi"/>
          <w:lang w:val="pl-PL" w:eastAsia="ja-JP"/>
        </w:rPr>
        <w:t>Estonii i na</w:t>
      </w:r>
      <w:r w:rsidR="00CA4256" w:rsidRPr="00CA4256">
        <w:rPr>
          <w:rFonts w:asciiTheme="minorHAnsi" w:hAnsiTheme="minorHAnsi" w:cstheme="minorHAnsi"/>
          <w:lang w:val="pl-PL" w:eastAsia="ja-JP"/>
        </w:rPr>
        <w:t xml:space="preserve"> </w:t>
      </w:r>
      <w:r w:rsidR="00CA4256">
        <w:rPr>
          <w:rFonts w:asciiTheme="minorHAnsi" w:hAnsiTheme="minorHAnsi" w:cstheme="minorHAnsi"/>
          <w:lang w:val="pl-PL" w:eastAsia="ja-JP"/>
        </w:rPr>
        <w:t>Ukrainę</w:t>
      </w:r>
      <w:r w:rsidR="0009640C">
        <w:rPr>
          <w:rFonts w:asciiTheme="minorHAnsi" w:hAnsiTheme="minorHAnsi" w:cstheme="minorHAnsi"/>
          <w:lang w:val="pl-PL" w:eastAsia="ja-JP"/>
        </w:rPr>
        <w:t>.</w:t>
      </w:r>
      <w:r w:rsidR="000C104A" w:rsidRPr="000C104A">
        <w:rPr>
          <w:rFonts w:asciiTheme="minorHAnsi" w:hAnsiTheme="minorHAnsi" w:cstheme="minorHAnsi"/>
          <w:lang w:val="pl-PL" w:eastAsia="ja-JP"/>
        </w:rPr>
        <w:t xml:space="preserve"> </w:t>
      </w:r>
      <w:r w:rsidR="00E6707B">
        <w:rPr>
          <w:rFonts w:asciiTheme="minorHAnsi" w:hAnsiTheme="minorHAnsi" w:cstheme="minorHAnsi"/>
          <w:lang w:val="pl-PL" w:eastAsia="ja-JP"/>
        </w:rPr>
        <w:t>Inwestycja</w:t>
      </w:r>
      <w:r w:rsidR="007F3074">
        <w:rPr>
          <w:rFonts w:asciiTheme="minorHAnsi" w:hAnsiTheme="minorHAnsi" w:cstheme="minorHAnsi"/>
          <w:lang w:val="pl-PL" w:eastAsia="ja-JP"/>
        </w:rPr>
        <w:t xml:space="preserve"> ta jest odpowiedzią na rosnący popyt konsumencki i globalny trend, gdyż </w:t>
      </w:r>
      <w:r w:rsidR="00347DC8">
        <w:rPr>
          <w:rFonts w:asciiTheme="minorHAnsi" w:hAnsiTheme="minorHAnsi" w:cstheme="minorHAnsi"/>
          <w:lang w:val="pl-PL" w:eastAsia="ja-JP"/>
        </w:rPr>
        <w:t>detergenty w płynie</w:t>
      </w:r>
      <w:r w:rsidR="007F3074">
        <w:rPr>
          <w:rFonts w:asciiTheme="minorHAnsi" w:hAnsiTheme="minorHAnsi" w:cstheme="minorHAnsi"/>
          <w:lang w:val="pl-PL" w:eastAsia="ja-JP"/>
        </w:rPr>
        <w:t xml:space="preserve"> są </w:t>
      </w:r>
      <w:r w:rsidR="007F3074" w:rsidRPr="007F3074">
        <w:rPr>
          <w:rFonts w:asciiTheme="minorHAnsi" w:hAnsiTheme="minorHAnsi" w:cstheme="minorHAnsi"/>
          <w:lang w:val="pl-PL" w:eastAsia="ja-JP"/>
        </w:rPr>
        <w:t>największą obecnie kategorią na światowym rynku środków piorących.</w:t>
      </w:r>
    </w:p>
    <w:p w:rsidR="00D23436" w:rsidRPr="000C104A" w:rsidRDefault="007F3074" w:rsidP="00D23436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  <w:r>
        <w:rPr>
          <w:rFonts w:asciiTheme="minorHAnsi" w:hAnsiTheme="minorHAnsi" w:cstheme="minorHAnsi"/>
          <w:lang w:val="pl-PL" w:eastAsia="ja-JP"/>
        </w:rPr>
        <w:t xml:space="preserve">  </w:t>
      </w:r>
      <w:r w:rsidR="000C104A" w:rsidRPr="000C104A">
        <w:rPr>
          <w:rFonts w:asciiTheme="minorHAnsi" w:hAnsiTheme="minorHAnsi" w:cstheme="minorHAnsi"/>
          <w:lang w:val="pl-PL" w:eastAsia="ja-JP"/>
        </w:rPr>
        <w:t xml:space="preserve">- </w:t>
      </w:r>
      <w:r w:rsidR="00FC4904" w:rsidRPr="00FC4904">
        <w:rPr>
          <w:rFonts w:asciiTheme="minorHAnsi" w:hAnsiTheme="minorHAnsi" w:cstheme="minorHAnsi"/>
          <w:i/>
          <w:lang w:val="pl-PL" w:eastAsia="ja-JP"/>
        </w:rPr>
        <w:t>Zakład w Raciborzu od ćwierćwiecza zajmuje się produkcją najwyższej jakości środków piorących firmy Henkel, któ</w:t>
      </w:r>
      <w:r w:rsidR="00FC4904">
        <w:rPr>
          <w:rFonts w:asciiTheme="minorHAnsi" w:hAnsiTheme="minorHAnsi" w:cstheme="minorHAnsi"/>
          <w:i/>
          <w:lang w:val="pl-PL" w:eastAsia="ja-JP"/>
        </w:rPr>
        <w:t xml:space="preserve">re odpowiadają na potrzeby </w:t>
      </w:r>
      <w:r w:rsidR="003A375C">
        <w:rPr>
          <w:rFonts w:asciiTheme="minorHAnsi" w:hAnsiTheme="minorHAnsi" w:cstheme="minorHAnsi"/>
          <w:i/>
          <w:lang w:val="pl-PL" w:eastAsia="ja-JP"/>
        </w:rPr>
        <w:t>ko</w:t>
      </w:r>
      <w:r w:rsidR="00E36E24">
        <w:rPr>
          <w:rFonts w:asciiTheme="minorHAnsi" w:hAnsiTheme="minorHAnsi" w:cstheme="minorHAnsi"/>
          <w:i/>
          <w:lang w:val="pl-PL" w:eastAsia="ja-JP"/>
        </w:rPr>
        <w:t>n</w:t>
      </w:r>
      <w:r w:rsidR="003A375C">
        <w:rPr>
          <w:rFonts w:asciiTheme="minorHAnsi" w:hAnsiTheme="minorHAnsi" w:cstheme="minorHAnsi"/>
          <w:i/>
          <w:lang w:val="pl-PL" w:eastAsia="ja-JP"/>
        </w:rPr>
        <w:t>sumentów</w:t>
      </w:r>
      <w:r w:rsidR="0016691D">
        <w:rPr>
          <w:rFonts w:asciiTheme="minorHAnsi" w:hAnsiTheme="minorHAnsi" w:cstheme="minorHAnsi"/>
          <w:i/>
          <w:lang w:val="pl-PL" w:eastAsia="ja-JP"/>
        </w:rPr>
        <w:t xml:space="preserve">. </w:t>
      </w:r>
      <w:r w:rsidR="00FC4904" w:rsidRPr="00FC4904">
        <w:rPr>
          <w:rFonts w:asciiTheme="minorHAnsi" w:hAnsiTheme="minorHAnsi" w:cstheme="minorHAnsi"/>
          <w:i/>
          <w:lang w:val="pl-PL" w:eastAsia="ja-JP"/>
        </w:rPr>
        <w:t xml:space="preserve">Wraz </w:t>
      </w:r>
      <w:r w:rsidR="0016691D">
        <w:rPr>
          <w:rFonts w:asciiTheme="minorHAnsi" w:hAnsiTheme="minorHAnsi" w:cstheme="minorHAnsi"/>
          <w:i/>
          <w:lang w:val="pl-PL" w:eastAsia="ja-JP"/>
        </w:rPr>
        <w:br/>
      </w:r>
      <w:r w:rsidR="00FC4904" w:rsidRPr="00FC4904">
        <w:rPr>
          <w:rFonts w:asciiTheme="minorHAnsi" w:hAnsiTheme="minorHAnsi" w:cstheme="minorHAnsi"/>
          <w:i/>
          <w:lang w:val="pl-PL" w:eastAsia="ja-JP"/>
        </w:rPr>
        <w:t>z uruchomieniem produkcji żeli</w:t>
      </w:r>
      <w:r w:rsidR="0093486A" w:rsidRPr="00FC4904">
        <w:rPr>
          <w:rFonts w:asciiTheme="minorHAnsi" w:hAnsiTheme="minorHAnsi" w:cstheme="minorHAnsi"/>
          <w:i/>
          <w:lang w:val="pl-PL" w:eastAsia="ja-JP"/>
        </w:rPr>
        <w:t xml:space="preserve"> do prania</w:t>
      </w:r>
      <w:r w:rsidR="00FC4904" w:rsidRPr="00FC4904">
        <w:rPr>
          <w:rFonts w:asciiTheme="minorHAnsi" w:hAnsiTheme="minorHAnsi" w:cstheme="minorHAnsi"/>
          <w:i/>
          <w:lang w:val="pl-PL" w:eastAsia="ja-JP"/>
        </w:rPr>
        <w:t>, które</w:t>
      </w:r>
      <w:r w:rsidR="0093486A" w:rsidRPr="00FC4904">
        <w:rPr>
          <w:rFonts w:asciiTheme="minorHAnsi" w:hAnsiTheme="minorHAnsi" w:cstheme="minorHAnsi"/>
          <w:i/>
          <w:lang w:val="pl-PL" w:eastAsia="ja-JP"/>
        </w:rPr>
        <w:t xml:space="preserve"> są rozwiązaniem przyszłości, </w:t>
      </w:r>
      <w:r w:rsidR="00E36E24">
        <w:rPr>
          <w:rFonts w:asciiTheme="minorHAnsi" w:hAnsiTheme="minorHAnsi" w:cstheme="minorHAnsi"/>
          <w:i/>
          <w:lang w:val="pl-PL" w:eastAsia="ja-JP"/>
        </w:rPr>
        <w:t>otwieramy nowy rozdział</w:t>
      </w:r>
      <w:r w:rsidR="00FC4904" w:rsidRPr="00FC4904">
        <w:rPr>
          <w:rFonts w:asciiTheme="minorHAnsi" w:hAnsiTheme="minorHAnsi" w:cstheme="minorHAnsi"/>
          <w:i/>
          <w:lang w:val="pl-PL" w:eastAsia="ja-JP"/>
        </w:rPr>
        <w:t xml:space="preserve"> w życiu zakładu, </w:t>
      </w:r>
      <w:r w:rsidR="00061C47">
        <w:rPr>
          <w:rFonts w:asciiTheme="minorHAnsi" w:hAnsiTheme="minorHAnsi" w:cstheme="minorHAnsi"/>
          <w:i/>
          <w:lang w:val="pl-PL" w:eastAsia="ja-JP"/>
        </w:rPr>
        <w:t>wspierając także</w:t>
      </w:r>
      <w:r w:rsidR="004E21FD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D23436" w:rsidRPr="00FC4904">
        <w:rPr>
          <w:rFonts w:asciiTheme="minorHAnsi" w:hAnsiTheme="minorHAnsi" w:cstheme="minorHAnsi"/>
          <w:i/>
          <w:lang w:val="pl-PL" w:eastAsia="ja-JP"/>
        </w:rPr>
        <w:t>stabilny rozwój</w:t>
      </w:r>
      <w:r w:rsidR="00E7450B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061C47">
        <w:rPr>
          <w:rFonts w:asciiTheme="minorHAnsi" w:hAnsiTheme="minorHAnsi" w:cstheme="minorHAnsi"/>
          <w:i/>
          <w:lang w:val="pl-PL" w:eastAsia="ja-JP"/>
        </w:rPr>
        <w:t>firmy</w:t>
      </w:r>
      <w:r w:rsidR="00E36E24">
        <w:rPr>
          <w:rFonts w:asciiTheme="minorHAnsi" w:hAnsiTheme="minorHAnsi" w:cstheme="minorHAnsi"/>
          <w:i/>
          <w:lang w:val="pl-PL" w:eastAsia="ja-JP"/>
        </w:rPr>
        <w:t xml:space="preserve"> w Polsce</w:t>
      </w:r>
      <w:r w:rsidR="00D23436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D23436" w:rsidRPr="000C104A">
        <w:rPr>
          <w:rFonts w:asciiTheme="minorHAnsi" w:hAnsiTheme="minorHAnsi" w:cstheme="minorHAnsi"/>
          <w:lang w:val="pl-PL" w:eastAsia="ja-JP"/>
        </w:rPr>
        <w:t>– powiedział Adrian Wycisk, dyrektor fabryki w Raciborzu.</w:t>
      </w:r>
    </w:p>
    <w:p w:rsidR="00A76952" w:rsidRDefault="002B342D" w:rsidP="002074F0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/>
        </w:rPr>
      </w:pPr>
      <w:r w:rsidRPr="002B342D">
        <w:rPr>
          <w:rFonts w:asciiTheme="minorHAnsi" w:hAnsiTheme="minorHAnsi" w:cstheme="minorHAnsi"/>
          <w:lang w:val="pl-PL"/>
        </w:rPr>
        <w:t xml:space="preserve">Nowa inwestycja w Raciborzu jest </w:t>
      </w:r>
      <w:r w:rsidR="008A7474">
        <w:rPr>
          <w:rFonts w:asciiTheme="minorHAnsi" w:hAnsiTheme="minorHAnsi" w:cstheme="minorHAnsi"/>
          <w:lang w:val="pl-PL"/>
        </w:rPr>
        <w:t xml:space="preserve">praktycznym </w:t>
      </w:r>
      <w:r w:rsidRPr="002B342D">
        <w:rPr>
          <w:rFonts w:asciiTheme="minorHAnsi" w:hAnsiTheme="minorHAnsi" w:cstheme="minorHAnsi"/>
          <w:lang w:val="pl-PL"/>
        </w:rPr>
        <w:t xml:space="preserve">przykładem </w:t>
      </w:r>
      <w:r w:rsidR="008A7474">
        <w:rPr>
          <w:rFonts w:asciiTheme="minorHAnsi" w:hAnsiTheme="minorHAnsi" w:cstheme="minorHAnsi"/>
          <w:lang w:val="pl-PL"/>
        </w:rPr>
        <w:t>realizacji</w:t>
      </w:r>
      <w:r w:rsidRPr="002B342D">
        <w:rPr>
          <w:rFonts w:asciiTheme="minorHAnsi" w:hAnsiTheme="minorHAnsi" w:cstheme="minorHAnsi"/>
          <w:lang w:val="pl-PL"/>
        </w:rPr>
        <w:t xml:space="preserve"> strategii zrównoważonego rozwoju </w:t>
      </w:r>
      <w:r>
        <w:rPr>
          <w:rFonts w:asciiTheme="minorHAnsi" w:hAnsiTheme="minorHAnsi" w:cstheme="minorHAnsi"/>
          <w:lang w:val="pl-PL"/>
        </w:rPr>
        <w:t>Henkla</w:t>
      </w:r>
      <w:r w:rsidR="00C87226">
        <w:rPr>
          <w:rFonts w:asciiTheme="minorHAnsi" w:hAnsiTheme="minorHAnsi" w:cstheme="minorHAnsi"/>
          <w:lang w:val="pl-PL"/>
        </w:rPr>
        <w:t>, która zakłada s</w:t>
      </w:r>
      <w:r w:rsidR="000B37A7">
        <w:rPr>
          <w:rFonts w:asciiTheme="minorHAnsi" w:hAnsiTheme="minorHAnsi" w:cstheme="minorHAnsi"/>
          <w:lang w:val="pl-PL"/>
        </w:rPr>
        <w:t>tał</w:t>
      </w:r>
      <w:r w:rsidR="00C87226">
        <w:rPr>
          <w:rFonts w:asciiTheme="minorHAnsi" w:hAnsiTheme="minorHAnsi" w:cstheme="minorHAnsi"/>
          <w:lang w:val="pl-PL"/>
        </w:rPr>
        <w:t xml:space="preserve">e ograniczanie </w:t>
      </w:r>
      <w:r w:rsidR="003A375C">
        <w:rPr>
          <w:rFonts w:asciiTheme="minorHAnsi" w:hAnsiTheme="minorHAnsi" w:cstheme="minorHAnsi"/>
          <w:lang w:val="pl-PL"/>
        </w:rPr>
        <w:t xml:space="preserve">wpływu </w:t>
      </w:r>
      <w:r w:rsidR="00C87226">
        <w:rPr>
          <w:rFonts w:asciiTheme="minorHAnsi" w:hAnsiTheme="minorHAnsi" w:cstheme="minorHAnsi"/>
          <w:lang w:val="pl-PL"/>
        </w:rPr>
        <w:t>procesów produkcyjnych i produktów firmy</w:t>
      </w:r>
      <w:r w:rsidR="00207423">
        <w:rPr>
          <w:rFonts w:asciiTheme="minorHAnsi" w:hAnsiTheme="minorHAnsi" w:cstheme="minorHAnsi"/>
          <w:lang w:val="pl-PL"/>
        </w:rPr>
        <w:t xml:space="preserve"> </w:t>
      </w:r>
      <w:r w:rsidR="003A375C">
        <w:rPr>
          <w:rFonts w:asciiTheme="minorHAnsi" w:hAnsiTheme="minorHAnsi" w:cstheme="minorHAnsi"/>
          <w:lang w:val="pl-PL"/>
        </w:rPr>
        <w:t xml:space="preserve">na środowisko </w:t>
      </w:r>
      <w:r w:rsidR="00207423">
        <w:rPr>
          <w:rFonts w:asciiTheme="minorHAnsi" w:hAnsiTheme="minorHAnsi" w:cstheme="minorHAnsi"/>
          <w:lang w:val="pl-PL"/>
        </w:rPr>
        <w:t xml:space="preserve">oraz potrojenie do </w:t>
      </w:r>
      <w:r w:rsidR="009240CD">
        <w:rPr>
          <w:rFonts w:asciiTheme="minorHAnsi" w:hAnsiTheme="minorHAnsi" w:cstheme="minorHAnsi"/>
          <w:lang w:val="pl-PL"/>
        </w:rPr>
        <w:t xml:space="preserve">roku </w:t>
      </w:r>
      <w:r w:rsidR="00207423">
        <w:rPr>
          <w:rFonts w:asciiTheme="minorHAnsi" w:hAnsiTheme="minorHAnsi" w:cstheme="minorHAnsi"/>
          <w:lang w:val="pl-PL"/>
        </w:rPr>
        <w:t>2030 efektywności działania firmy</w:t>
      </w:r>
      <w:r w:rsidR="00C87226">
        <w:rPr>
          <w:rFonts w:asciiTheme="minorHAnsi" w:hAnsiTheme="minorHAnsi" w:cstheme="minorHAnsi"/>
          <w:lang w:val="pl-PL"/>
        </w:rPr>
        <w:t xml:space="preserve">. </w:t>
      </w:r>
    </w:p>
    <w:p w:rsidR="00D12CC3" w:rsidRPr="003D51D4" w:rsidRDefault="001E2652" w:rsidP="009E1BCA">
      <w:pPr>
        <w:jc w:val="both"/>
        <w:rPr>
          <w:snapToGrid w:val="0"/>
          <w:sz w:val="24"/>
          <w:szCs w:val="24"/>
          <w:lang w:val="pl-PL" w:eastAsia="pl-PL"/>
        </w:rPr>
      </w:pPr>
      <w:r w:rsidRPr="003D51D4">
        <w:rPr>
          <w:rFonts w:asciiTheme="minorHAnsi" w:hAnsiTheme="minorHAnsi" w:cstheme="minorHAnsi"/>
          <w:i/>
          <w:sz w:val="24"/>
          <w:szCs w:val="24"/>
          <w:lang w:val="pl-PL"/>
        </w:rPr>
        <w:t xml:space="preserve">- </w:t>
      </w:r>
      <w:r w:rsidR="00D12CC3" w:rsidRPr="003D51D4">
        <w:rPr>
          <w:rFonts w:asciiTheme="minorHAnsi" w:hAnsiTheme="minorHAnsi" w:cstheme="minorHAnsi"/>
          <w:i/>
          <w:sz w:val="24"/>
          <w:szCs w:val="24"/>
          <w:lang w:val="pl-PL"/>
        </w:rPr>
        <w:t>Żele do prania to rozwiązanie nowoczesne i kompatybilne środowiskowo</w:t>
      </w:r>
      <w:r w:rsidRPr="003D51D4">
        <w:rPr>
          <w:rFonts w:asciiTheme="minorHAnsi" w:hAnsiTheme="minorHAnsi" w:cstheme="minorHAnsi"/>
          <w:i/>
          <w:sz w:val="24"/>
          <w:szCs w:val="24"/>
          <w:lang w:val="pl-PL"/>
        </w:rPr>
        <w:t xml:space="preserve">. </w:t>
      </w:r>
      <w:r w:rsidR="00C7281A">
        <w:rPr>
          <w:rFonts w:asciiTheme="minorHAnsi" w:hAnsiTheme="minorHAnsi" w:cstheme="minorHAnsi"/>
          <w:i/>
          <w:sz w:val="24"/>
          <w:szCs w:val="24"/>
          <w:lang w:val="pl-PL"/>
        </w:rPr>
        <w:t xml:space="preserve">Ich produkcja </w:t>
      </w:r>
      <w:r w:rsidR="00D12CC3" w:rsidRPr="003D51D4">
        <w:rPr>
          <w:rFonts w:asciiTheme="minorHAnsi" w:hAnsiTheme="minorHAnsi" w:cstheme="minorHAnsi"/>
          <w:i/>
          <w:sz w:val="24"/>
          <w:szCs w:val="24"/>
          <w:lang w:val="pl-PL"/>
        </w:rPr>
        <w:t xml:space="preserve">jest </w:t>
      </w:r>
      <w:r w:rsidR="00C7281A">
        <w:rPr>
          <w:rFonts w:asciiTheme="minorHAnsi" w:hAnsiTheme="minorHAnsi" w:cstheme="minorHAnsi"/>
          <w:i/>
          <w:sz w:val="24"/>
          <w:szCs w:val="24"/>
          <w:lang w:val="pl-PL"/>
        </w:rPr>
        <w:t xml:space="preserve">wysoce </w:t>
      </w:r>
      <w:r w:rsidR="00C87226" w:rsidRPr="003D51D4">
        <w:rPr>
          <w:rFonts w:asciiTheme="minorHAnsi" w:hAnsiTheme="minorHAnsi" w:cstheme="minorHAnsi"/>
          <w:i/>
          <w:sz w:val="24"/>
          <w:szCs w:val="24"/>
          <w:lang w:val="pl-PL"/>
        </w:rPr>
        <w:t>energooszczędna</w:t>
      </w:r>
      <w:r w:rsidR="00C7281A">
        <w:rPr>
          <w:rFonts w:asciiTheme="minorHAnsi" w:hAnsiTheme="minorHAnsi" w:cstheme="minorHAnsi"/>
          <w:i/>
          <w:sz w:val="24"/>
          <w:szCs w:val="24"/>
          <w:lang w:val="pl-PL"/>
        </w:rPr>
        <w:t>, a</w:t>
      </w:r>
      <w:r w:rsidRPr="003D51D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zastosowane r</w:t>
      </w:r>
      <w:r w:rsidR="009E1BCA" w:rsidRPr="003D51D4">
        <w:rPr>
          <w:i/>
          <w:snapToGrid w:val="0"/>
          <w:sz w:val="24"/>
          <w:szCs w:val="24"/>
          <w:lang w:val="pl-PL" w:eastAsia="pl-PL"/>
        </w:rPr>
        <w:t xml:space="preserve">ozwiązania konstrukcyjno-technologiczne </w:t>
      </w:r>
      <w:r w:rsidR="00D12CC3" w:rsidRPr="003D51D4">
        <w:rPr>
          <w:i/>
          <w:snapToGrid w:val="0"/>
          <w:sz w:val="24"/>
          <w:szCs w:val="24"/>
          <w:lang w:val="pl-PL" w:eastAsia="pl-PL"/>
        </w:rPr>
        <w:lastRenderedPageBreak/>
        <w:t xml:space="preserve">pozwalają do minimum ograniczyć </w:t>
      </w:r>
      <w:r w:rsidR="003D51D4" w:rsidRPr="003D51D4">
        <w:rPr>
          <w:i/>
          <w:snapToGrid w:val="0"/>
          <w:sz w:val="24"/>
          <w:szCs w:val="24"/>
          <w:lang w:val="pl-PL" w:eastAsia="pl-PL"/>
        </w:rPr>
        <w:t xml:space="preserve">wpływ </w:t>
      </w:r>
      <w:r w:rsidR="00745CB1">
        <w:rPr>
          <w:i/>
          <w:snapToGrid w:val="0"/>
          <w:sz w:val="24"/>
          <w:szCs w:val="24"/>
          <w:lang w:val="pl-PL" w:eastAsia="pl-PL"/>
        </w:rPr>
        <w:t xml:space="preserve">naszych procesów produkcyjnych </w:t>
      </w:r>
      <w:r w:rsidR="003D51D4" w:rsidRPr="003D51D4">
        <w:rPr>
          <w:i/>
          <w:snapToGrid w:val="0"/>
          <w:sz w:val="24"/>
          <w:szCs w:val="24"/>
          <w:lang w:val="pl-PL" w:eastAsia="pl-PL"/>
        </w:rPr>
        <w:t xml:space="preserve">na środowisko </w:t>
      </w:r>
      <w:r w:rsidR="009240CD">
        <w:rPr>
          <w:i/>
          <w:snapToGrid w:val="0"/>
          <w:sz w:val="24"/>
          <w:szCs w:val="24"/>
          <w:lang w:val="pl-PL" w:eastAsia="pl-PL"/>
        </w:rPr>
        <w:br/>
      </w:r>
      <w:r w:rsidR="003D51D4" w:rsidRPr="003D51D4">
        <w:rPr>
          <w:i/>
          <w:snapToGrid w:val="0"/>
          <w:sz w:val="24"/>
          <w:szCs w:val="24"/>
          <w:lang w:val="pl-PL" w:eastAsia="pl-PL"/>
        </w:rPr>
        <w:t>i otoczenie zakładu</w:t>
      </w:r>
      <w:r w:rsidR="00D12CC3" w:rsidRPr="003D51D4">
        <w:rPr>
          <w:i/>
          <w:snapToGrid w:val="0"/>
          <w:sz w:val="24"/>
          <w:szCs w:val="24"/>
          <w:lang w:val="pl-PL" w:eastAsia="pl-PL"/>
        </w:rPr>
        <w:t xml:space="preserve"> </w:t>
      </w:r>
      <w:r w:rsidR="00E46C3D" w:rsidRPr="003D51D4">
        <w:rPr>
          <w:snapToGrid w:val="0"/>
          <w:sz w:val="24"/>
          <w:szCs w:val="24"/>
          <w:lang w:val="pl-PL" w:eastAsia="pl-PL"/>
        </w:rPr>
        <w:t>– kontynuuje Adrian Wycisk</w:t>
      </w:r>
      <w:r w:rsidR="003D51D4">
        <w:rPr>
          <w:snapToGrid w:val="0"/>
          <w:sz w:val="24"/>
          <w:szCs w:val="24"/>
          <w:lang w:val="pl-PL" w:eastAsia="pl-PL"/>
        </w:rPr>
        <w:t>.</w:t>
      </w:r>
    </w:p>
    <w:p w:rsidR="009761D9" w:rsidRPr="003D51D4" w:rsidRDefault="009761D9" w:rsidP="009E1BCA">
      <w:pPr>
        <w:jc w:val="both"/>
        <w:rPr>
          <w:snapToGrid w:val="0"/>
          <w:sz w:val="24"/>
          <w:szCs w:val="24"/>
          <w:lang w:val="pl-PL" w:eastAsia="pl-PL"/>
        </w:rPr>
      </w:pPr>
    </w:p>
    <w:p w:rsidR="009E1BCA" w:rsidRPr="003D51D4" w:rsidRDefault="000B37A7" w:rsidP="0016691D">
      <w:pPr>
        <w:pStyle w:val="Standard12pt"/>
        <w:spacing w:after="120" w:line="276" w:lineRule="auto"/>
        <w:jc w:val="both"/>
        <w:rPr>
          <w:snapToGrid w:val="0"/>
          <w:lang w:val="pl-PL" w:eastAsia="pl-PL"/>
        </w:rPr>
      </w:pPr>
      <w:r>
        <w:rPr>
          <w:rFonts w:asciiTheme="minorHAnsi" w:hAnsiTheme="minorHAnsi" w:cstheme="minorHAnsi"/>
          <w:lang w:val="pl-PL" w:eastAsia="ja-JP"/>
        </w:rPr>
        <w:t>L</w:t>
      </w:r>
      <w:r w:rsidR="00E46C3D" w:rsidRPr="00291FBF">
        <w:rPr>
          <w:rFonts w:asciiTheme="minorHAnsi" w:hAnsiTheme="minorHAnsi" w:cstheme="minorHAnsi"/>
          <w:lang w:val="pl-PL" w:eastAsia="ja-JP"/>
        </w:rPr>
        <w:t xml:space="preserve">inia produkcyjna </w:t>
      </w:r>
      <w:r w:rsidR="003D51D4" w:rsidRPr="00291FBF">
        <w:rPr>
          <w:rFonts w:asciiTheme="minorHAnsi" w:hAnsiTheme="minorHAnsi" w:cstheme="minorHAnsi"/>
          <w:lang w:val="pl-PL" w:eastAsia="ja-JP"/>
        </w:rPr>
        <w:t xml:space="preserve">żelowych środków piorących </w:t>
      </w:r>
      <w:r w:rsidR="00E46C3D" w:rsidRPr="00291FBF">
        <w:rPr>
          <w:rFonts w:asciiTheme="minorHAnsi" w:hAnsiTheme="minorHAnsi" w:cstheme="minorHAnsi"/>
          <w:lang w:val="pl-PL" w:eastAsia="ja-JP"/>
        </w:rPr>
        <w:t>została zainstalowana w nowoczesnej hali produkcyjnej</w:t>
      </w:r>
      <w:r w:rsidR="00DD7559" w:rsidRPr="00291FBF">
        <w:rPr>
          <w:rFonts w:asciiTheme="minorHAnsi" w:hAnsiTheme="minorHAnsi" w:cstheme="minorHAnsi"/>
          <w:lang w:val="pl-PL" w:eastAsia="ja-JP"/>
        </w:rPr>
        <w:t xml:space="preserve">, wybudowanej zgodnie z zasadami zrównoważonego budownictwa </w:t>
      </w:r>
      <w:r w:rsidR="003A375C">
        <w:rPr>
          <w:rFonts w:asciiTheme="minorHAnsi" w:hAnsiTheme="minorHAnsi" w:cstheme="minorHAnsi"/>
          <w:lang w:val="pl-PL" w:eastAsia="ja-JP"/>
        </w:rPr>
        <w:br/>
      </w:r>
      <w:r w:rsidR="00DD7559" w:rsidRPr="00291FBF">
        <w:rPr>
          <w:rFonts w:asciiTheme="minorHAnsi" w:hAnsiTheme="minorHAnsi" w:cstheme="minorHAnsi"/>
          <w:lang w:val="pl-PL" w:eastAsia="ja-JP"/>
        </w:rPr>
        <w:t>i spełniającej wymagania ekologicznej certyfikacji LEED</w:t>
      </w:r>
      <w:r w:rsidR="003A375C">
        <w:rPr>
          <w:rFonts w:asciiTheme="minorHAnsi" w:hAnsiTheme="minorHAnsi" w:cstheme="minorHAnsi"/>
          <w:lang w:val="pl-PL" w:eastAsia="ja-JP"/>
        </w:rPr>
        <w:t xml:space="preserve"> (</w:t>
      </w:r>
      <w:proofErr w:type="spellStart"/>
      <w:r w:rsidR="003A375C" w:rsidRPr="003A375C">
        <w:rPr>
          <w:rFonts w:asciiTheme="minorHAnsi" w:hAnsiTheme="minorHAnsi" w:cstheme="minorHAnsi"/>
          <w:lang w:val="pl-PL" w:eastAsia="ja-JP"/>
        </w:rPr>
        <w:t>Leadership</w:t>
      </w:r>
      <w:proofErr w:type="spellEnd"/>
      <w:r w:rsidR="003A375C" w:rsidRPr="003A375C">
        <w:rPr>
          <w:rFonts w:asciiTheme="minorHAnsi" w:hAnsiTheme="minorHAnsi" w:cstheme="minorHAnsi"/>
          <w:lang w:val="pl-PL" w:eastAsia="ja-JP"/>
        </w:rPr>
        <w:t xml:space="preserve"> </w:t>
      </w:r>
      <w:proofErr w:type="spellStart"/>
      <w:r w:rsidR="003A375C" w:rsidRPr="003A375C">
        <w:rPr>
          <w:rFonts w:asciiTheme="minorHAnsi" w:hAnsiTheme="minorHAnsi" w:cstheme="minorHAnsi"/>
          <w:lang w:val="pl-PL" w:eastAsia="ja-JP"/>
        </w:rPr>
        <w:t>in</w:t>
      </w:r>
      <w:proofErr w:type="spellEnd"/>
      <w:r w:rsidR="003A375C" w:rsidRPr="003A375C">
        <w:rPr>
          <w:rFonts w:asciiTheme="minorHAnsi" w:hAnsiTheme="minorHAnsi" w:cstheme="minorHAnsi"/>
          <w:lang w:val="pl-PL" w:eastAsia="ja-JP"/>
        </w:rPr>
        <w:t xml:space="preserve"> Energy and </w:t>
      </w:r>
      <w:proofErr w:type="spellStart"/>
      <w:r w:rsidR="003A375C" w:rsidRPr="003A375C">
        <w:rPr>
          <w:rFonts w:asciiTheme="minorHAnsi" w:hAnsiTheme="minorHAnsi" w:cstheme="minorHAnsi"/>
          <w:lang w:val="pl-PL" w:eastAsia="ja-JP"/>
        </w:rPr>
        <w:t>Environmental</w:t>
      </w:r>
      <w:proofErr w:type="spellEnd"/>
      <w:r w:rsidR="003A375C" w:rsidRPr="003A375C">
        <w:rPr>
          <w:rFonts w:asciiTheme="minorHAnsi" w:hAnsiTheme="minorHAnsi" w:cstheme="minorHAnsi"/>
          <w:lang w:val="pl-PL" w:eastAsia="ja-JP"/>
        </w:rPr>
        <w:t xml:space="preserve"> Design)</w:t>
      </w:r>
      <w:r w:rsidR="00DD7559" w:rsidRPr="00291FBF">
        <w:rPr>
          <w:rFonts w:asciiTheme="minorHAnsi" w:hAnsiTheme="minorHAnsi" w:cstheme="minorHAnsi"/>
          <w:lang w:val="pl-PL" w:eastAsia="ja-JP"/>
        </w:rPr>
        <w:t>. Podobne wymagania spełniają nowoczesne powierzchnie magazynowe, przylegające do hali produkcyjnej.</w:t>
      </w:r>
      <w:r w:rsidR="00D12CC3">
        <w:rPr>
          <w:snapToGrid w:val="0"/>
          <w:lang w:val="pl-PL" w:eastAsia="pl-PL"/>
        </w:rPr>
        <w:t xml:space="preserve"> </w:t>
      </w:r>
    </w:p>
    <w:p w:rsidR="001913FF" w:rsidRPr="000C104A" w:rsidRDefault="001913FF" w:rsidP="009E386D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  <w:r w:rsidRPr="0016691D">
        <w:rPr>
          <w:rFonts w:asciiTheme="minorHAnsi" w:hAnsiTheme="minorHAnsi" w:cstheme="minorHAnsi"/>
          <w:lang w:val="pl-PL" w:eastAsia="ja-JP"/>
        </w:rPr>
        <w:t xml:space="preserve">- </w:t>
      </w:r>
      <w:r w:rsidR="00DD278B" w:rsidRPr="0016691D">
        <w:rPr>
          <w:rFonts w:asciiTheme="minorHAnsi" w:hAnsiTheme="minorHAnsi" w:cstheme="minorHAnsi"/>
          <w:i/>
          <w:lang w:val="pl-PL" w:eastAsia="ja-JP"/>
        </w:rPr>
        <w:t>Inwestycja firmy Henkel w Raciborzu ma istot</w:t>
      </w:r>
      <w:r w:rsidR="005338C4" w:rsidRPr="0016691D">
        <w:rPr>
          <w:rFonts w:asciiTheme="minorHAnsi" w:hAnsiTheme="minorHAnsi" w:cstheme="minorHAnsi"/>
          <w:i/>
          <w:lang w:val="pl-PL" w:eastAsia="ja-JP"/>
        </w:rPr>
        <w:t>ne znaczenie dla miasta i naszych mieszkańcó</w:t>
      </w:r>
      <w:r w:rsidR="004612C6" w:rsidRPr="0016691D">
        <w:rPr>
          <w:rFonts w:asciiTheme="minorHAnsi" w:hAnsiTheme="minorHAnsi" w:cstheme="minorHAnsi"/>
          <w:i/>
          <w:lang w:val="pl-PL" w:eastAsia="ja-JP"/>
        </w:rPr>
        <w:t>w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>.</w:t>
      </w:r>
      <w:r w:rsidR="004612C6" w:rsidRPr="0016691D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CA4256" w:rsidRPr="0016691D">
        <w:rPr>
          <w:rFonts w:asciiTheme="minorHAnsi" w:hAnsiTheme="minorHAnsi" w:cstheme="minorHAnsi"/>
          <w:i/>
          <w:lang w:val="pl-PL" w:eastAsia="ja-JP"/>
        </w:rPr>
        <w:t>Obsługa nowej</w:t>
      </w:r>
      <w:r w:rsidR="006533EF" w:rsidRPr="0016691D">
        <w:rPr>
          <w:rFonts w:asciiTheme="minorHAnsi" w:hAnsiTheme="minorHAnsi" w:cstheme="minorHAnsi"/>
          <w:i/>
          <w:lang w:val="pl-PL" w:eastAsia="ja-JP"/>
        </w:rPr>
        <w:t xml:space="preserve"> linii produkcyjnej </w:t>
      </w:r>
      <w:r w:rsidR="00F67C45" w:rsidRPr="0016691D">
        <w:rPr>
          <w:rFonts w:asciiTheme="minorHAnsi" w:hAnsiTheme="minorHAnsi" w:cstheme="minorHAnsi"/>
          <w:i/>
          <w:lang w:val="pl-PL" w:eastAsia="ja-JP"/>
        </w:rPr>
        <w:t>płynnych środków</w:t>
      </w:r>
      <w:r w:rsidR="006533EF" w:rsidRPr="0016691D">
        <w:rPr>
          <w:rFonts w:asciiTheme="minorHAnsi" w:hAnsiTheme="minorHAnsi" w:cstheme="minorHAnsi"/>
          <w:i/>
          <w:lang w:val="pl-PL" w:eastAsia="ja-JP"/>
        </w:rPr>
        <w:t xml:space="preserve"> piorących wiąże się </w:t>
      </w:r>
      <w:r w:rsidR="0016691D">
        <w:rPr>
          <w:rFonts w:asciiTheme="minorHAnsi" w:hAnsiTheme="minorHAnsi" w:cstheme="minorHAnsi"/>
          <w:i/>
          <w:lang w:val="pl-PL" w:eastAsia="ja-JP"/>
        </w:rPr>
        <w:br/>
      </w:r>
      <w:r w:rsidR="006533EF" w:rsidRPr="0016691D">
        <w:rPr>
          <w:rFonts w:asciiTheme="minorHAnsi" w:hAnsiTheme="minorHAnsi" w:cstheme="minorHAnsi"/>
          <w:i/>
          <w:lang w:val="pl-PL" w:eastAsia="ja-JP"/>
        </w:rPr>
        <w:t>z utworzeniem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 xml:space="preserve"> miejsc pracy </w:t>
      </w:r>
      <w:r w:rsidR="00F67C45" w:rsidRPr="0016691D">
        <w:rPr>
          <w:rFonts w:asciiTheme="minorHAnsi" w:hAnsiTheme="minorHAnsi" w:cstheme="minorHAnsi"/>
          <w:i/>
          <w:lang w:val="pl-PL" w:eastAsia="ja-JP"/>
        </w:rPr>
        <w:t>a także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6533EF" w:rsidRPr="0016691D">
        <w:rPr>
          <w:rFonts w:asciiTheme="minorHAnsi" w:hAnsiTheme="minorHAnsi" w:cstheme="minorHAnsi"/>
          <w:i/>
          <w:lang w:val="pl-PL" w:eastAsia="ja-JP"/>
        </w:rPr>
        <w:t>stw</w:t>
      </w:r>
      <w:r w:rsidR="0016691D">
        <w:rPr>
          <w:rFonts w:asciiTheme="minorHAnsi" w:hAnsiTheme="minorHAnsi" w:cstheme="minorHAnsi"/>
          <w:i/>
          <w:lang w:val="pl-PL" w:eastAsia="ja-JP"/>
        </w:rPr>
        <w:t>arza</w:t>
      </w:r>
      <w:r w:rsidR="006533EF" w:rsidRPr="0016691D">
        <w:rPr>
          <w:rFonts w:asciiTheme="minorHAnsi" w:hAnsiTheme="minorHAnsi" w:cstheme="minorHAnsi"/>
          <w:i/>
          <w:lang w:val="pl-PL" w:eastAsia="ja-JP"/>
        </w:rPr>
        <w:t xml:space="preserve"> nowe 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>możliwości rozwoju gospodarczego dla całego regionu.</w:t>
      </w:r>
      <w:r w:rsidR="005338C4" w:rsidRPr="0016691D">
        <w:rPr>
          <w:rFonts w:asciiTheme="minorHAnsi" w:hAnsiTheme="minorHAnsi" w:cstheme="minorHAnsi"/>
          <w:i/>
          <w:lang w:val="pl-PL" w:eastAsia="ja-JP"/>
        </w:rPr>
        <w:t xml:space="preserve"> </w:t>
      </w:r>
      <w:r w:rsidR="00DD278B" w:rsidRPr="0016691D">
        <w:rPr>
          <w:rFonts w:asciiTheme="minorHAnsi" w:hAnsiTheme="minorHAnsi" w:cstheme="minorHAnsi"/>
          <w:i/>
          <w:lang w:val="pl-PL" w:eastAsia="ja-JP"/>
        </w:rPr>
        <w:t xml:space="preserve">Cieszymy się, że </w:t>
      </w:r>
      <w:r w:rsidR="003608E3" w:rsidRPr="0016691D">
        <w:rPr>
          <w:rFonts w:asciiTheme="minorHAnsi" w:hAnsiTheme="minorHAnsi" w:cstheme="minorHAnsi"/>
          <w:i/>
          <w:lang w:val="pl-PL" w:eastAsia="ja-JP"/>
        </w:rPr>
        <w:t>firma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 xml:space="preserve"> o międzynarodowej renomie</w:t>
      </w:r>
      <w:r w:rsidR="00F67C45" w:rsidRPr="0016691D">
        <w:rPr>
          <w:rFonts w:asciiTheme="minorHAnsi" w:hAnsiTheme="minorHAnsi" w:cstheme="minorHAnsi"/>
          <w:i/>
          <w:lang w:val="pl-PL" w:eastAsia="ja-JP"/>
        </w:rPr>
        <w:t>,</w:t>
      </w:r>
      <w:r w:rsidR="00D05AC2" w:rsidRPr="0016691D">
        <w:rPr>
          <w:rFonts w:asciiTheme="minorHAnsi" w:hAnsiTheme="minorHAnsi" w:cstheme="minorHAnsi"/>
          <w:i/>
          <w:lang w:val="pl-PL" w:eastAsia="ja-JP"/>
        </w:rPr>
        <w:t xml:space="preserve"> jaką jest Henkel</w:t>
      </w:r>
      <w:r w:rsidR="00F67C45" w:rsidRPr="0016691D">
        <w:rPr>
          <w:rFonts w:asciiTheme="minorHAnsi" w:hAnsiTheme="minorHAnsi" w:cstheme="minorHAnsi"/>
          <w:i/>
          <w:lang w:val="pl-PL" w:eastAsia="ja-JP"/>
        </w:rPr>
        <w:t>,</w:t>
      </w:r>
      <w:r w:rsidR="009F3535" w:rsidRPr="0016691D">
        <w:rPr>
          <w:rFonts w:asciiTheme="minorHAnsi" w:hAnsiTheme="minorHAnsi" w:cstheme="minorHAnsi"/>
          <w:i/>
          <w:lang w:val="pl-PL" w:eastAsia="ja-JP"/>
        </w:rPr>
        <w:t xml:space="preserve"> rozwija swoją działalność w naszym mieście</w:t>
      </w:r>
      <w:r w:rsidR="009F3535" w:rsidRPr="0016691D">
        <w:rPr>
          <w:rFonts w:asciiTheme="minorHAnsi" w:hAnsiTheme="minorHAnsi" w:cstheme="minorHAnsi"/>
          <w:lang w:val="pl-PL" w:eastAsia="ja-JP"/>
        </w:rPr>
        <w:t xml:space="preserve"> </w:t>
      </w:r>
      <w:r w:rsidR="00DD278B" w:rsidRPr="0016691D">
        <w:rPr>
          <w:rFonts w:asciiTheme="minorHAnsi" w:hAnsiTheme="minorHAnsi" w:cstheme="minorHAnsi"/>
          <w:lang w:val="pl-PL" w:eastAsia="ja-JP"/>
        </w:rPr>
        <w:t xml:space="preserve">- powiedział Mirosław </w:t>
      </w:r>
      <w:proofErr w:type="spellStart"/>
      <w:r w:rsidR="00DD278B" w:rsidRPr="0016691D">
        <w:rPr>
          <w:rFonts w:asciiTheme="minorHAnsi" w:hAnsiTheme="minorHAnsi" w:cstheme="minorHAnsi"/>
          <w:lang w:val="pl-PL" w:eastAsia="ja-JP"/>
        </w:rPr>
        <w:t>Lenk</w:t>
      </w:r>
      <w:proofErr w:type="spellEnd"/>
      <w:r w:rsidR="00DD278B" w:rsidRPr="0016691D">
        <w:rPr>
          <w:rFonts w:asciiTheme="minorHAnsi" w:hAnsiTheme="minorHAnsi" w:cstheme="minorHAnsi"/>
          <w:lang w:val="pl-PL" w:eastAsia="ja-JP"/>
        </w:rPr>
        <w:t>, prezydent Raciborza.</w:t>
      </w:r>
      <w:r w:rsidR="00DD278B">
        <w:rPr>
          <w:rFonts w:asciiTheme="minorHAnsi" w:hAnsiTheme="minorHAnsi" w:cstheme="minorHAnsi"/>
          <w:lang w:val="pl-PL" w:eastAsia="ja-JP"/>
        </w:rPr>
        <w:t xml:space="preserve">  </w:t>
      </w:r>
    </w:p>
    <w:p w:rsidR="00745CB1" w:rsidRDefault="00745CB1" w:rsidP="00745CB1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  <w:r>
        <w:rPr>
          <w:rFonts w:asciiTheme="minorHAnsi" w:hAnsiTheme="minorHAnsi" w:cstheme="minorHAnsi"/>
          <w:lang w:val="pl-PL" w:eastAsia="ja-JP"/>
        </w:rPr>
        <w:t>U</w:t>
      </w:r>
      <w:r w:rsidRPr="00CD7345">
        <w:rPr>
          <w:rFonts w:asciiTheme="minorHAnsi" w:hAnsiTheme="minorHAnsi" w:cstheme="minorHAnsi"/>
          <w:lang w:val="pl-PL" w:eastAsia="ja-JP"/>
        </w:rPr>
        <w:t>ruchomieni</w:t>
      </w:r>
      <w:r>
        <w:rPr>
          <w:rFonts w:asciiTheme="minorHAnsi" w:hAnsiTheme="minorHAnsi" w:cstheme="minorHAnsi"/>
          <w:lang w:val="pl-PL" w:eastAsia="ja-JP"/>
        </w:rPr>
        <w:t>e</w:t>
      </w:r>
      <w:r w:rsidRPr="00CD7345">
        <w:rPr>
          <w:rFonts w:asciiTheme="minorHAnsi" w:hAnsiTheme="minorHAnsi" w:cstheme="minorHAnsi"/>
          <w:lang w:val="pl-PL" w:eastAsia="ja-JP"/>
        </w:rPr>
        <w:t xml:space="preserve"> nowej linii produkcyjnej </w:t>
      </w:r>
      <w:r>
        <w:rPr>
          <w:rFonts w:asciiTheme="minorHAnsi" w:hAnsiTheme="minorHAnsi" w:cstheme="minorHAnsi"/>
          <w:lang w:val="pl-PL" w:eastAsia="ja-JP"/>
        </w:rPr>
        <w:t>Henkla</w:t>
      </w:r>
      <w:r w:rsidRPr="00CD7345">
        <w:rPr>
          <w:rFonts w:asciiTheme="minorHAnsi" w:hAnsiTheme="minorHAnsi" w:cstheme="minorHAnsi"/>
          <w:lang w:val="pl-PL" w:eastAsia="ja-JP"/>
        </w:rPr>
        <w:t xml:space="preserve"> </w:t>
      </w:r>
      <w:r w:rsidR="00566827">
        <w:rPr>
          <w:rFonts w:asciiTheme="minorHAnsi" w:hAnsiTheme="minorHAnsi" w:cstheme="minorHAnsi"/>
          <w:lang w:val="pl-PL" w:eastAsia="ja-JP"/>
        </w:rPr>
        <w:t>przyczyniło się do u</w:t>
      </w:r>
      <w:r>
        <w:rPr>
          <w:rFonts w:asciiTheme="minorHAnsi" w:hAnsiTheme="minorHAnsi" w:cstheme="minorHAnsi"/>
          <w:lang w:val="pl-PL" w:eastAsia="ja-JP"/>
        </w:rPr>
        <w:t xml:space="preserve">tworzenia </w:t>
      </w:r>
      <w:r w:rsidR="00B71939">
        <w:rPr>
          <w:rFonts w:asciiTheme="minorHAnsi" w:hAnsiTheme="minorHAnsi" w:cstheme="minorHAnsi"/>
          <w:lang w:val="pl-PL" w:eastAsia="ja-JP"/>
        </w:rPr>
        <w:t>ponad 40</w:t>
      </w:r>
      <w:r w:rsidR="00B71939" w:rsidRPr="00CD7345">
        <w:rPr>
          <w:rFonts w:asciiTheme="minorHAnsi" w:hAnsiTheme="minorHAnsi" w:cstheme="minorHAnsi"/>
          <w:lang w:val="pl-PL" w:eastAsia="ja-JP"/>
        </w:rPr>
        <w:t xml:space="preserve"> </w:t>
      </w:r>
      <w:r w:rsidRPr="00CD7345">
        <w:rPr>
          <w:rFonts w:asciiTheme="minorHAnsi" w:hAnsiTheme="minorHAnsi" w:cstheme="minorHAnsi"/>
          <w:lang w:val="pl-PL" w:eastAsia="ja-JP"/>
        </w:rPr>
        <w:t xml:space="preserve">miejsc pracy </w:t>
      </w:r>
      <w:r>
        <w:rPr>
          <w:rFonts w:asciiTheme="minorHAnsi" w:hAnsiTheme="minorHAnsi" w:cstheme="minorHAnsi"/>
          <w:lang w:val="pl-PL" w:eastAsia="ja-JP"/>
        </w:rPr>
        <w:t>–</w:t>
      </w:r>
      <w:r w:rsidRPr="00CD7345">
        <w:rPr>
          <w:rFonts w:asciiTheme="minorHAnsi" w:hAnsiTheme="minorHAnsi" w:cstheme="minorHAnsi"/>
          <w:lang w:val="pl-PL" w:eastAsia="ja-JP"/>
        </w:rPr>
        <w:t xml:space="preserve"> w</w:t>
      </w:r>
      <w:r>
        <w:rPr>
          <w:rFonts w:asciiTheme="minorHAnsi" w:hAnsiTheme="minorHAnsi" w:cstheme="minorHAnsi"/>
          <w:lang w:val="pl-PL" w:eastAsia="ja-JP"/>
        </w:rPr>
        <w:t xml:space="preserve"> samym </w:t>
      </w:r>
      <w:r w:rsidRPr="00CD7345">
        <w:rPr>
          <w:rFonts w:asciiTheme="minorHAnsi" w:hAnsiTheme="minorHAnsi" w:cstheme="minorHAnsi"/>
          <w:lang w:val="pl-PL" w:eastAsia="ja-JP"/>
        </w:rPr>
        <w:t xml:space="preserve">zakładzie i w firmach współpracujących. Wraz ze wzrostem wolumenu produkcji </w:t>
      </w:r>
      <w:r w:rsidR="000C0CE1">
        <w:rPr>
          <w:rFonts w:asciiTheme="minorHAnsi" w:hAnsiTheme="minorHAnsi" w:cstheme="minorHAnsi"/>
          <w:lang w:val="pl-PL" w:eastAsia="ja-JP"/>
        </w:rPr>
        <w:t>planowane są</w:t>
      </w:r>
      <w:r w:rsidRPr="00CD7345">
        <w:rPr>
          <w:rFonts w:asciiTheme="minorHAnsi" w:hAnsiTheme="minorHAnsi" w:cstheme="minorHAnsi"/>
          <w:lang w:val="pl-PL" w:eastAsia="ja-JP"/>
        </w:rPr>
        <w:t xml:space="preserve"> kolejn</w:t>
      </w:r>
      <w:r>
        <w:rPr>
          <w:rFonts w:asciiTheme="minorHAnsi" w:hAnsiTheme="minorHAnsi" w:cstheme="minorHAnsi"/>
          <w:lang w:val="pl-PL" w:eastAsia="ja-JP"/>
        </w:rPr>
        <w:t xml:space="preserve">e zatrudnienia. </w:t>
      </w:r>
    </w:p>
    <w:p w:rsidR="00B71939" w:rsidRDefault="00B71939" w:rsidP="00B71939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  <w:r w:rsidRPr="00FC4904">
        <w:rPr>
          <w:rFonts w:asciiTheme="minorHAnsi" w:hAnsiTheme="minorHAnsi" w:cstheme="minorHAnsi"/>
          <w:lang w:val="pl-PL" w:eastAsia="ja-JP"/>
        </w:rPr>
        <w:t>Pierwsze o</w:t>
      </w:r>
      <w:r w:rsidR="00566827">
        <w:rPr>
          <w:rFonts w:asciiTheme="minorHAnsi" w:hAnsiTheme="minorHAnsi" w:cstheme="minorHAnsi"/>
          <w:lang w:val="pl-PL" w:eastAsia="ja-JP"/>
        </w:rPr>
        <w:t>pakowania żelu do prania</w:t>
      </w:r>
      <w:r w:rsidRPr="00FC4904">
        <w:rPr>
          <w:rFonts w:asciiTheme="minorHAnsi" w:hAnsiTheme="minorHAnsi" w:cstheme="minorHAnsi"/>
          <w:lang w:val="pl-PL" w:eastAsia="ja-JP"/>
        </w:rPr>
        <w:t xml:space="preserve">, zgodnie z planem, zjechały z </w:t>
      </w:r>
      <w:r w:rsidR="0042053F">
        <w:rPr>
          <w:rFonts w:asciiTheme="minorHAnsi" w:hAnsiTheme="minorHAnsi" w:cstheme="minorHAnsi"/>
          <w:lang w:val="pl-PL" w:eastAsia="ja-JP"/>
        </w:rPr>
        <w:t xml:space="preserve">nowej </w:t>
      </w:r>
      <w:r w:rsidRPr="00FC4904">
        <w:rPr>
          <w:rFonts w:asciiTheme="minorHAnsi" w:hAnsiTheme="minorHAnsi" w:cstheme="minorHAnsi"/>
          <w:lang w:val="pl-PL" w:eastAsia="ja-JP"/>
        </w:rPr>
        <w:t xml:space="preserve">linii produkcyjnej </w:t>
      </w:r>
      <w:r w:rsidR="0016691D">
        <w:rPr>
          <w:rFonts w:asciiTheme="minorHAnsi" w:hAnsiTheme="minorHAnsi" w:cstheme="minorHAnsi"/>
          <w:lang w:val="pl-PL" w:eastAsia="ja-JP"/>
        </w:rPr>
        <w:br/>
      </w:r>
      <w:r w:rsidRPr="00FC4904">
        <w:rPr>
          <w:rFonts w:asciiTheme="minorHAnsi" w:hAnsiTheme="minorHAnsi" w:cstheme="minorHAnsi"/>
          <w:lang w:val="pl-PL" w:eastAsia="ja-JP"/>
        </w:rPr>
        <w:t xml:space="preserve">w </w:t>
      </w:r>
      <w:r>
        <w:rPr>
          <w:rFonts w:asciiTheme="minorHAnsi" w:hAnsiTheme="minorHAnsi" w:cstheme="minorHAnsi"/>
          <w:lang w:val="pl-PL" w:eastAsia="ja-JP"/>
        </w:rPr>
        <w:t>marcu</w:t>
      </w:r>
      <w:r w:rsidRPr="00FC4904">
        <w:rPr>
          <w:rFonts w:asciiTheme="minorHAnsi" w:hAnsiTheme="minorHAnsi" w:cstheme="minorHAnsi"/>
          <w:lang w:val="pl-PL" w:eastAsia="ja-JP"/>
        </w:rPr>
        <w:t xml:space="preserve"> 2018 r.</w:t>
      </w:r>
    </w:p>
    <w:p w:rsidR="00FC4904" w:rsidRPr="00FC4904" w:rsidRDefault="00FC4904" w:rsidP="009E386D">
      <w:pPr>
        <w:pStyle w:val="Standard12pt"/>
        <w:spacing w:after="120" w:line="276" w:lineRule="auto"/>
        <w:jc w:val="both"/>
        <w:rPr>
          <w:rFonts w:asciiTheme="minorHAnsi" w:hAnsiTheme="minorHAnsi" w:cstheme="minorHAnsi"/>
          <w:lang w:val="pl-PL" w:eastAsia="ja-JP"/>
        </w:rPr>
      </w:pPr>
    </w:p>
    <w:p w:rsidR="00E948A6" w:rsidRDefault="00E948A6" w:rsidP="009E386D">
      <w:pPr>
        <w:pStyle w:val="Standard12pt"/>
        <w:spacing w:after="120" w:line="276" w:lineRule="auto"/>
        <w:jc w:val="both"/>
        <w:rPr>
          <w:rFonts w:asciiTheme="minorHAnsi" w:hAnsiTheme="minorHAnsi" w:cstheme="minorHAnsi"/>
          <w:b/>
          <w:lang w:val="pl-PL" w:eastAsia="ja-JP"/>
        </w:rPr>
      </w:pPr>
      <w:r w:rsidRPr="00E948A6">
        <w:rPr>
          <w:rFonts w:asciiTheme="minorHAnsi" w:hAnsiTheme="minorHAnsi" w:cstheme="minorHAnsi"/>
          <w:b/>
          <w:lang w:val="pl-PL" w:eastAsia="ja-JP"/>
        </w:rPr>
        <w:t>O zakładzie produkcyjnym w Raciborzu</w:t>
      </w:r>
    </w:p>
    <w:p w:rsidR="0084576A" w:rsidRPr="0084576A" w:rsidRDefault="001D4737" w:rsidP="0084576A">
      <w:pPr>
        <w:spacing w:line="276" w:lineRule="auto"/>
        <w:jc w:val="both"/>
        <w:rPr>
          <w:rFonts w:asciiTheme="minorHAnsi" w:hAnsiTheme="minorHAnsi" w:cstheme="minorHAnsi"/>
          <w:sz w:val="24"/>
          <w:lang w:val="pl-PL"/>
        </w:rPr>
      </w:pPr>
      <w:r w:rsidRPr="00E2375B">
        <w:rPr>
          <w:rFonts w:asciiTheme="minorHAnsi" w:hAnsiTheme="minorHAnsi" w:cstheme="minorHAnsi"/>
          <w:sz w:val="24"/>
          <w:lang w:val="pl-PL"/>
        </w:rPr>
        <w:t>Raciborski zakład produkuje proszki oraz żele do prania na potrzeby polskiego rynku oraz kilkunastu innych krajów</w:t>
      </w:r>
      <w:r w:rsidR="00F67C45" w:rsidRPr="00F67C45">
        <w:rPr>
          <w:rFonts w:asciiTheme="minorHAnsi" w:hAnsiTheme="minorHAnsi" w:cstheme="minorHAnsi"/>
          <w:sz w:val="24"/>
          <w:lang w:val="pl-PL"/>
        </w:rPr>
        <w:t xml:space="preserve"> </w:t>
      </w:r>
      <w:r w:rsidR="00F67C45" w:rsidRPr="00E2375B">
        <w:rPr>
          <w:rFonts w:asciiTheme="minorHAnsi" w:hAnsiTheme="minorHAnsi" w:cstheme="minorHAnsi"/>
          <w:sz w:val="24"/>
          <w:lang w:val="pl-PL"/>
        </w:rPr>
        <w:t>w regionie CEE</w:t>
      </w:r>
      <w:r w:rsidRPr="00E2375B">
        <w:rPr>
          <w:rFonts w:asciiTheme="minorHAnsi" w:hAnsiTheme="minorHAnsi" w:cstheme="minorHAnsi"/>
          <w:sz w:val="24"/>
          <w:lang w:val="pl-PL"/>
        </w:rPr>
        <w:t>. Jest również producentem półproduktu</w:t>
      </w:r>
      <w:r w:rsidR="00F84CF9">
        <w:rPr>
          <w:rFonts w:asciiTheme="minorHAnsi" w:hAnsiTheme="minorHAnsi" w:cstheme="minorHAnsi"/>
          <w:sz w:val="24"/>
          <w:lang w:val="pl-PL"/>
        </w:rPr>
        <w:t xml:space="preserve"> chemicznego</w:t>
      </w:r>
      <w:r w:rsidRPr="00E2375B">
        <w:rPr>
          <w:rFonts w:asciiTheme="minorHAnsi" w:hAnsiTheme="minorHAnsi" w:cstheme="minorHAnsi"/>
          <w:sz w:val="24"/>
          <w:lang w:val="pl-PL"/>
        </w:rPr>
        <w:t>,</w:t>
      </w:r>
      <w:r w:rsidR="00605D53">
        <w:rPr>
          <w:rFonts w:asciiTheme="minorHAnsi" w:hAnsiTheme="minorHAnsi" w:cstheme="minorHAnsi"/>
          <w:sz w:val="24"/>
          <w:lang w:val="pl-PL"/>
        </w:rPr>
        <w:t xml:space="preserve"> </w:t>
      </w:r>
      <w:r w:rsidRPr="00E2375B">
        <w:rPr>
          <w:rFonts w:asciiTheme="minorHAnsi" w:hAnsiTheme="minorHAnsi" w:cstheme="minorHAnsi"/>
          <w:sz w:val="24"/>
          <w:lang w:val="pl-PL"/>
        </w:rPr>
        <w:t>wykorzystywaneg</w:t>
      </w:r>
      <w:r w:rsidR="00F84CF9">
        <w:rPr>
          <w:rFonts w:asciiTheme="minorHAnsi" w:hAnsiTheme="minorHAnsi" w:cstheme="minorHAnsi"/>
          <w:sz w:val="24"/>
          <w:lang w:val="pl-PL"/>
        </w:rPr>
        <w:t>o w p</w:t>
      </w:r>
      <w:r w:rsidRPr="00E2375B">
        <w:rPr>
          <w:rFonts w:asciiTheme="minorHAnsi" w:hAnsiTheme="minorHAnsi" w:cstheme="minorHAnsi"/>
          <w:sz w:val="24"/>
          <w:lang w:val="pl-PL"/>
        </w:rPr>
        <w:t xml:space="preserve">ozostałych fabrykach </w:t>
      </w:r>
      <w:r w:rsidR="00F84CF9" w:rsidRPr="00E2375B">
        <w:rPr>
          <w:rFonts w:asciiTheme="minorHAnsi" w:hAnsiTheme="minorHAnsi" w:cstheme="minorHAnsi"/>
          <w:sz w:val="24"/>
          <w:lang w:val="pl-PL"/>
        </w:rPr>
        <w:t xml:space="preserve">detergentowych </w:t>
      </w:r>
      <w:r w:rsidRPr="00E2375B">
        <w:rPr>
          <w:rFonts w:asciiTheme="minorHAnsi" w:hAnsiTheme="minorHAnsi" w:cstheme="minorHAnsi"/>
          <w:sz w:val="24"/>
          <w:lang w:val="pl-PL"/>
        </w:rPr>
        <w:t>Henkla</w:t>
      </w:r>
      <w:r w:rsidR="00F84CF9">
        <w:rPr>
          <w:rFonts w:asciiTheme="minorHAnsi" w:hAnsiTheme="minorHAnsi" w:cstheme="minorHAnsi"/>
          <w:sz w:val="24"/>
          <w:lang w:val="pl-PL"/>
        </w:rPr>
        <w:t xml:space="preserve"> </w:t>
      </w:r>
      <w:r w:rsidR="00E36255">
        <w:rPr>
          <w:rFonts w:asciiTheme="minorHAnsi" w:hAnsiTheme="minorHAnsi" w:cstheme="minorHAnsi"/>
          <w:sz w:val="24"/>
          <w:lang w:val="pl-PL"/>
        </w:rPr>
        <w:br/>
      </w:r>
      <w:r w:rsidR="00F84CF9">
        <w:rPr>
          <w:rFonts w:asciiTheme="minorHAnsi" w:hAnsiTheme="minorHAnsi" w:cstheme="minorHAnsi"/>
          <w:sz w:val="24"/>
          <w:lang w:val="pl-PL"/>
        </w:rPr>
        <w:t>w regionie</w:t>
      </w:r>
      <w:r w:rsidRPr="00E2375B">
        <w:rPr>
          <w:rFonts w:asciiTheme="minorHAnsi" w:hAnsiTheme="minorHAnsi" w:cstheme="minorHAnsi"/>
          <w:sz w:val="24"/>
          <w:lang w:val="pl-PL"/>
        </w:rPr>
        <w:t xml:space="preserve">. </w:t>
      </w:r>
      <w:r w:rsidR="00382E91" w:rsidRPr="00E2375B">
        <w:rPr>
          <w:rFonts w:asciiTheme="minorHAnsi" w:hAnsiTheme="minorHAnsi" w:cstheme="minorHAnsi"/>
          <w:sz w:val="24"/>
          <w:lang w:val="pl-PL"/>
        </w:rPr>
        <w:t xml:space="preserve">Przez ostatnie lata fabryka była drugim największym </w:t>
      </w:r>
      <w:r w:rsidR="00566827">
        <w:rPr>
          <w:rFonts w:asciiTheme="minorHAnsi" w:hAnsiTheme="minorHAnsi" w:cstheme="minorHAnsi"/>
          <w:sz w:val="24"/>
          <w:lang w:val="pl-PL"/>
        </w:rPr>
        <w:t xml:space="preserve">na świecie </w:t>
      </w:r>
      <w:r w:rsidR="00382E91" w:rsidRPr="00E2375B">
        <w:rPr>
          <w:rFonts w:asciiTheme="minorHAnsi" w:hAnsiTheme="minorHAnsi" w:cstheme="minorHAnsi"/>
          <w:sz w:val="24"/>
          <w:lang w:val="pl-PL"/>
        </w:rPr>
        <w:t xml:space="preserve">zakładem produkcji proszków do prania należącym do Henkla, </w:t>
      </w:r>
      <w:r w:rsidR="00DD7559">
        <w:rPr>
          <w:rFonts w:asciiTheme="minorHAnsi" w:hAnsiTheme="minorHAnsi" w:cstheme="minorHAnsi"/>
          <w:sz w:val="24"/>
          <w:lang w:val="pl-PL"/>
        </w:rPr>
        <w:t xml:space="preserve">systematycznie zwiększającym efektywność finansową działań produkcyjnych. Ponadto zakład od lat szczyci się </w:t>
      </w:r>
      <w:r w:rsidR="00F84CF9">
        <w:rPr>
          <w:rFonts w:asciiTheme="minorHAnsi" w:hAnsiTheme="minorHAnsi" w:cstheme="minorHAnsi"/>
          <w:sz w:val="24"/>
          <w:lang w:val="pl-PL"/>
        </w:rPr>
        <w:t xml:space="preserve">podejmowaniem wielu działań </w:t>
      </w:r>
      <w:proofErr w:type="spellStart"/>
      <w:r w:rsidR="0042053F">
        <w:rPr>
          <w:rFonts w:asciiTheme="minorHAnsi" w:hAnsiTheme="minorHAnsi" w:cstheme="minorHAnsi"/>
          <w:sz w:val="24"/>
          <w:lang w:val="pl-PL"/>
        </w:rPr>
        <w:t>prośrodowiskowych</w:t>
      </w:r>
      <w:proofErr w:type="spellEnd"/>
      <w:r w:rsidR="00F84CF9">
        <w:rPr>
          <w:rFonts w:asciiTheme="minorHAnsi" w:hAnsiTheme="minorHAnsi" w:cstheme="minorHAnsi"/>
          <w:sz w:val="24"/>
          <w:lang w:val="pl-PL"/>
        </w:rPr>
        <w:t xml:space="preserve">, ograniczających zużycie wody, energii </w:t>
      </w:r>
      <w:r w:rsidR="0016691D">
        <w:rPr>
          <w:rFonts w:asciiTheme="minorHAnsi" w:hAnsiTheme="minorHAnsi" w:cstheme="minorHAnsi"/>
          <w:sz w:val="24"/>
          <w:lang w:val="pl-PL"/>
        </w:rPr>
        <w:br/>
      </w:r>
      <w:r w:rsidR="00F84CF9">
        <w:rPr>
          <w:rFonts w:asciiTheme="minorHAnsi" w:hAnsiTheme="minorHAnsi" w:cstheme="minorHAnsi"/>
          <w:sz w:val="24"/>
          <w:lang w:val="pl-PL"/>
        </w:rPr>
        <w:t xml:space="preserve">i wytwarzanie odpadów w procesach produkcyjnych. </w:t>
      </w:r>
      <w:r w:rsidR="0084576A">
        <w:rPr>
          <w:sz w:val="24"/>
          <w:lang w:val="pl-PL"/>
        </w:rPr>
        <w:t>Zakład w Raciborzu</w:t>
      </w:r>
      <w:r w:rsidR="0016691D">
        <w:rPr>
          <w:sz w:val="24"/>
          <w:lang w:val="pl-PL"/>
        </w:rPr>
        <w:t>,</w:t>
      </w:r>
      <w:r w:rsidR="0084576A">
        <w:rPr>
          <w:sz w:val="24"/>
          <w:lang w:val="pl-PL"/>
        </w:rPr>
        <w:t xml:space="preserve"> j</w:t>
      </w:r>
      <w:r w:rsidR="0084576A" w:rsidRPr="00E2375B">
        <w:rPr>
          <w:sz w:val="24"/>
          <w:lang w:val="pl-PL"/>
        </w:rPr>
        <w:t xml:space="preserve">ako jeden </w:t>
      </w:r>
      <w:r w:rsidR="0016691D">
        <w:rPr>
          <w:sz w:val="24"/>
          <w:lang w:val="pl-PL"/>
        </w:rPr>
        <w:br/>
      </w:r>
      <w:r w:rsidR="0084576A" w:rsidRPr="00E2375B">
        <w:rPr>
          <w:sz w:val="24"/>
          <w:lang w:val="pl-PL"/>
        </w:rPr>
        <w:t>z pierwszych w Polsce</w:t>
      </w:r>
      <w:r w:rsidR="0016691D">
        <w:rPr>
          <w:sz w:val="24"/>
          <w:lang w:val="pl-PL"/>
        </w:rPr>
        <w:t>,</w:t>
      </w:r>
      <w:r w:rsidR="0084576A" w:rsidRPr="00E2375B">
        <w:rPr>
          <w:sz w:val="24"/>
          <w:lang w:val="pl-PL"/>
        </w:rPr>
        <w:t xml:space="preserve"> a równocześnie jako pierwszy na świecie zakład firmy Henkel, uzyskał certyfikat zgodności z </w:t>
      </w:r>
      <w:r w:rsidR="00F84CF9" w:rsidRPr="00E2375B">
        <w:rPr>
          <w:sz w:val="24"/>
          <w:lang w:val="pl-PL"/>
        </w:rPr>
        <w:t xml:space="preserve">międzynarodową </w:t>
      </w:r>
      <w:r w:rsidR="0084576A" w:rsidRPr="00E2375B">
        <w:rPr>
          <w:sz w:val="24"/>
          <w:lang w:val="pl-PL"/>
        </w:rPr>
        <w:t xml:space="preserve">normą </w:t>
      </w:r>
      <w:r w:rsidR="00F84CF9">
        <w:rPr>
          <w:sz w:val="24"/>
          <w:lang w:val="pl-PL"/>
        </w:rPr>
        <w:t xml:space="preserve">zarządzania energią </w:t>
      </w:r>
      <w:r w:rsidR="0084576A" w:rsidRPr="00E2375B">
        <w:rPr>
          <w:sz w:val="24"/>
          <w:lang w:val="pl-PL"/>
        </w:rPr>
        <w:t>ISO</w:t>
      </w:r>
      <w:r w:rsidR="00F84CF9">
        <w:rPr>
          <w:sz w:val="24"/>
          <w:lang w:val="pl-PL"/>
        </w:rPr>
        <w:t xml:space="preserve"> </w:t>
      </w:r>
      <w:r w:rsidR="0084576A" w:rsidRPr="00E2375B">
        <w:rPr>
          <w:sz w:val="24"/>
          <w:lang w:val="pl-PL"/>
        </w:rPr>
        <w:t>50001.</w:t>
      </w:r>
      <w:r w:rsidR="00F84CF9">
        <w:rPr>
          <w:sz w:val="24"/>
          <w:lang w:val="pl-PL"/>
        </w:rPr>
        <w:t xml:space="preserve"> Wzbogacenie asortymentu produkcji o środki piorące w żelu zwiększa regionalne znaczenie raciborskiego zakładu i </w:t>
      </w:r>
      <w:r w:rsidR="0016691D">
        <w:rPr>
          <w:sz w:val="24"/>
          <w:lang w:val="pl-PL"/>
        </w:rPr>
        <w:t>stanowi gwarancję</w:t>
      </w:r>
      <w:r w:rsidR="00F84CF9">
        <w:rPr>
          <w:sz w:val="24"/>
          <w:lang w:val="pl-PL"/>
        </w:rPr>
        <w:t xml:space="preserve"> jego dalszego rozwoju w przyszłości.</w:t>
      </w:r>
    </w:p>
    <w:p w:rsidR="00F67C45" w:rsidRDefault="00F67C45" w:rsidP="009E38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B34236" w:rsidRDefault="00914DA9" w:rsidP="009E38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lastRenderedPageBreak/>
        <w:t xml:space="preserve">O </w:t>
      </w:r>
      <w:r w:rsidR="00691220"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</w:p>
    <w:p w:rsidR="00566827" w:rsidRPr="00566827" w:rsidRDefault="00566827" w:rsidP="00566827">
      <w:pPr>
        <w:spacing w:before="100" w:beforeAutospacing="1" w:after="100" w:afterAutospacing="1"/>
        <w:jc w:val="both"/>
        <w:rPr>
          <w:lang w:val="pl-PL"/>
        </w:rPr>
      </w:pPr>
      <w:r w:rsidRPr="00566827">
        <w:rPr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w sektorze przemysłowym jak i dóbr konsumpcyjnych. Henkel </w:t>
      </w:r>
      <w:proofErr w:type="spellStart"/>
      <w:r w:rsidRPr="00566827">
        <w:rPr>
          <w:lang w:val="pl-PL"/>
        </w:rPr>
        <w:t>Adhesive</w:t>
      </w:r>
      <w:proofErr w:type="spellEnd"/>
      <w:r w:rsidRPr="00566827">
        <w:rPr>
          <w:lang w:val="pl-PL"/>
        </w:rPr>
        <w:t xml:space="preserve"> Technologies (dział klejów budowlanych </w:t>
      </w:r>
      <w:r w:rsidRPr="00566827">
        <w:rPr>
          <w:lang w:val="pl-PL"/>
        </w:rPr>
        <w:br/>
        <w:t xml:space="preserve">i konsumenckich oraz technologii dla przemysłu) jest światowym liderem rynku klejów. Działy </w:t>
      </w:r>
      <w:proofErr w:type="spellStart"/>
      <w:r w:rsidRPr="00566827">
        <w:rPr>
          <w:lang w:val="pl-PL"/>
        </w:rPr>
        <w:t>Laundry</w:t>
      </w:r>
      <w:proofErr w:type="spellEnd"/>
      <w:r w:rsidRPr="00566827">
        <w:rPr>
          <w:lang w:val="pl-PL"/>
        </w:rPr>
        <w:t xml:space="preserve"> &amp; Home </w:t>
      </w:r>
      <w:proofErr w:type="spellStart"/>
      <w:r w:rsidRPr="00566827">
        <w:rPr>
          <w:lang w:val="pl-PL"/>
        </w:rPr>
        <w:t>Care</w:t>
      </w:r>
      <w:proofErr w:type="spellEnd"/>
      <w:r w:rsidRPr="00566827">
        <w:rPr>
          <w:lang w:val="pl-PL"/>
        </w:rPr>
        <w:t xml:space="preserve"> (środków piorących i czystości) oraz </w:t>
      </w:r>
      <w:proofErr w:type="spellStart"/>
      <w:r w:rsidRPr="00566827">
        <w:rPr>
          <w:lang w:val="pl-PL"/>
        </w:rPr>
        <w:t>Beauty</w:t>
      </w:r>
      <w:proofErr w:type="spellEnd"/>
      <w:r w:rsidRPr="00566827">
        <w:rPr>
          <w:lang w:val="pl-PL"/>
        </w:rPr>
        <w:t xml:space="preserve"> </w:t>
      </w:r>
      <w:proofErr w:type="spellStart"/>
      <w:r w:rsidRPr="00566827">
        <w:rPr>
          <w:lang w:val="pl-PL"/>
        </w:rPr>
        <w:t>Care</w:t>
      </w:r>
      <w:proofErr w:type="spellEnd"/>
      <w:r w:rsidRPr="00566827">
        <w:rPr>
          <w:lang w:val="pl-PL"/>
        </w:rPr>
        <w:t xml:space="preserve">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566827">
        <w:rPr>
          <w:color w:val="000000"/>
          <w:lang w:val="pl-PL"/>
        </w:rPr>
        <w:t xml:space="preserve">ze sprzedaży </w:t>
      </w:r>
      <w:r w:rsidRPr="00566827">
        <w:rPr>
          <w:lang w:val="pl-PL"/>
        </w:rPr>
        <w:t>tr</w:t>
      </w:r>
      <w:r w:rsidRPr="00566827">
        <w:rPr>
          <w:color w:val="000000"/>
          <w:lang w:val="pl-PL"/>
        </w:rPr>
        <w:t>zech</w:t>
      </w:r>
      <w:r w:rsidRPr="00566827">
        <w:rPr>
          <w:lang w:val="pl-PL"/>
        </w:rPr>
        <w:t xml:space="preserve"> najważniejsz</w:t>
      </w:r>
      <w:r w:rsidRPr="00566827">
        <w:rPr>
          <w:color w:val="000000"/>
          <w:lang w:val="pl-PL"/>
        </w:rPr>
        <w:t>ych</w:t>
      </w:r>
      <w:r w:rsidRPr="00566827">
        <w:rPr>
          <w:lang w:val="pl-PL"/>
        </w:rPr>
        <w:t xml:space="preserve"> mar</w:t>
      </w:r>
      <w:r w:rsidRPr="00566827">
        <w:rPr>
          <w:color w:val="000000"/>
          <w:lang w:val="pl-PL"/>
        </w:rPr>
        <w:t>e</w:t>
      </w:r>
      <w:r w:rsidRPr="00566827">
        <w:rPr>
          <w:lang w:val="pl-PL"/>
        </w:rPr>
        <w:t>k</w:t>
      </w:r>
      <w:r w:rsidRPr="00566827">
        <w:rPr>
          <w:color w:val="000000"/>
          <w:lang w:val="pl-PL"/>
        </w:rPr>
        <w:t xml:space="preserve"> Henkla</w:t>
      </w:r>
      <w:r w:rsidRPr="00566827">
        <w:rPr>
          <w:lang w:val="pl-PL"/>
        </w:rPr>
        <w:t xml:space="preserve"> –</w:t>
      </w:r>
      <w:r w:rsidRPr="00566827">
        <w:rPr>
          <w:color w:val="000000"/>
          <w:lang w:val="pl-PL"/>
        </w:rPr>
        <w:t xml:space="preserve"> </w:t>
      </w:r>
      <w:r w:rsidRPr="00566827">
        <w:rPr>
          <w:lang w:val="pl-PL"/>
        </w:rPr>
        <w:t xml:space="preserve">Persil, Schwarzkopf </w:t>
      </w:r>
      <w:r w:rsidRPr="00566827">
        <w:rPr>
          <w:color w:val="000000"/>
          <w:lang w:val="pl-PL"/>
        </w:rPr>
        <w:t xml:space="preserve">oraz </w:t>
      </w:r>
      <w:proofErr w:type="spellStart"/>
      <w:r w:rsidRPr="00566827">
        <w:rPr>
          <w:lang w:val="pl-PL"/>
        </w:rPr>
        <w:t>Loctite</w:t>
      </w:r>
      <w:proofErr w:type="spellEnd"/>
      <w:r w:rsidRPr="00566827">
        <w:rPr>
          <w:lang w:val="pl-PL"/>
        </w:rPr>
        <w:t xml:space="preserve">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566827">
        <w:rPr>
          <w:color w:val="000000"/>
          <w:lang w:val="pl-PL"/>
        </w:rPr>
        <w:t xml:space="preserve"> </w:t>
      </w:r>
      <w:r w:rsidRPr="00566827">
        <w:rPr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8" w:history="1">
        <w:r w:rsidRPr="00566827">
          <w:rPr>
            <w:rStyle w:val="Hipercze"/>
            <w:lang w:val="pl-PL"/>
          </w:rPr>
          <w:t>www.henkel.com</w:t>
        </w:r>
      </w:hyperlink>
      <w:r w:rsidRPr="00566827">
        <w:rPr>
          <w:lang w:val="pl-PL"/>
        </w:rPr>
        <w:t xml:space="preserve"> oraz </w:t>
      </w:r>
      <w:hyperlink r:id="rId9" w:history="1">
        <w:r w:rsidRPr="00566827">
          <w:rPr>
            <w:rStyle w:val="Hipercze"/>
            <w:lang w:val="pl-PL"/>
          </w:rPr>
          <w:t>www.henkel.pl</w:t>
        </w:r>
      </w:hyperlink>
      <w:r w:rsidRPr="00566827">
        <w:rPr>
          <w:lang w:val="pl-PL"/>
        </w:rPr>
        <w:t xml:space="preserve">. </w:t>
      </w:r>
    </w:p>
    <w:p w:rsidR="003436D7" w:rsidRPr="00B34236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811E28" w:rsidRDefault="00811E28" w:rsidP="0011695D">
      <w:pPr>
        <w:jc w:val="both"/>
        <w:rPr>
          <w:rFonts w:asciiTheme="minorHAnsi" w:hAnsiTheme="minorHAnsi"/>
          <w:b/>
          <w:sz w:val="22"/>
          <w:szCs w:val="22"/>
          <w:lang w:val="pl-PL"/>
        </w:rPr>
      </w:pPr>
    </w:p>
    <w:p w:rsidR="0011695D" w:rsidRPr="00B34236" w:rsidRDefault="0011695D" w:rsidP="0011695D">
      <w:p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/>
          <w:b/>
          <w:sz w:val="22"/>
          <w:szCs w:val="22"/>
          <w:lang w:val="pl-PL"/>
        </w:rPr>
        <w:t>Kontakt dla prasy: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B34236">
        <w:rPr>
          <w:rFonts w:asciiTheme="minorHAnsi" w:hAnsiTheme="minorHAnsi"/>
          <w:color w:val="000000"/>
          <w:sz w:val="22"/>
          <w:szCs w:val="22"/>
          <w:lang w:val="pl-PL"/>
        </w:rPr>
        <w:t>Dorota Strosznajder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="00566827">
        <w:rPr>
          <w:rFonts w:asciiTheme="minorHAnsi" w:hAnsiTheme="minorHAnsi"/>
          <w:sz w:val="22"/>
          <w:szCs w:val="22"/>
          <w:lang w:val="pl-PL"/>
        </w:rPr>
        <w:tab/>
      </w:r>
      <w:r w:rsidR="00566827">
        <w:rPr>
          <w:rFonts w:asciiTheme="minorHAnsi" w:hAnsiTheme="minorHAnsi"/>
          <w:sz w:val="22"/>
          <w:szCs w:val="22"/>
          <w:lang w:val="pl-PL"/>
        </w:rPr>
        <w:tab/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Justyna Popio</w:t>
      </w:r>
      <w:r w:rsidR="00F36275" w:rsidRPr="00B34236">
        <w:rPr>
          <w:rFonts w:asciiTheme="minorHAnsi" w:hAnsiTheme="minorHAnsi"/>
          <w:sz w:val="22"/>
          <w:szCs w:val="22"/>
          <w:lang w:val="pl-PL"/>
        </w:rPr>
        <w:t>ł</w:t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ek-Osial</w:t>
      </w:r>
      <w:r w:rsidRPr="00B34236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  <w:lang w:val="pl-PL"/>
        </w:rPr>
        <w:t>Henkel Polska Sp. z o.o.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="00566827">
        <w:rPr>
          <w:rFonts w:asciiTheme="minorHAnsi" w:hAnsiTheme="minorHAnsi"/>
          <w:sz w:val="22"/>
          <w:szCs w:val="22"/>
          <w:lang w:val="pl-PL"/>
        </w:rPr>
        <w:tab/>
      </w:r>
      <w:r w:rsidR="00566827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</w:rPr>
        <w:t xml:space="preserve">Solski </w:t>
      </w:r>
      <w:r w:rsidR="00E02AB0" w:rsidRPr="00B34236">
        <w:rPr>
          <w:rFonts w:asciiTheme="minorHAnsi" w:hAnsiTheme="minorHAnsi"/>
          <w:sz w:val="22"/>
          <w:szCs w:val="22"/>
        </w:rPr>
        <w:t>Communications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</w:rPr>
        <w:t>tel: (022) 565 66 65</w:t>
      </w:r>
      <w:r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566827">
        <w:rPr>
          <w:rFonts w:asciiTheme="minorHAnsi" w:hAnsiTheme="minorHAnsi"/>
          <w:sz w:val="22"/>
          <w:szCs w:val="22"/>
        </w:rPr>
        <w:tab/>
      </w:r>
      <w:r w:rsidR="00566827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>tel: (022) 242 86 37</w:t>
      </w:r>
    </w:p>
    <w:p w:rsidR="009E51D6" w:rsidRPr="00B34236" w:rsidRDefault="005249C7" w:rsidP="00BC1512">
      <w:pPr>
        <w:jc w:val="both"/>
        <w:rPr>
          <w:rFonts w:asciiTheme="minorHAnsi" w:hAnsiTheme="minorHAnsi"/>
          <w:sz w:val="22"/>
          <w:szCs w:val="22"/>
        </w:rPr>
      </w:pPr>
      <w:hyperlink r:id="rId10" w:history="1">
        <w:r w:rsidR="0011695D" w:rsidRPr="00B34236">
          <w:rPr>
            <w:rStyle w:val="Hipercze"/>
            <w:rFonts w:asciiTheme="minorHAnsi" w:hAnsiTheme="minorHAnsi"/>
            <w:sz w:val="22"/>
            <w:szCs w:val="22"/>
          </w:rPr>
          <w:t>dorota.strosznajder@henkel.com</w:t>
        </w:r>
      </w:hyperlink>
      <w:r w:rsidR="0011695D" w:rsidRPr="00B34236">
        <w:rPr>
          <w:rFonts w:asciiTheme="minorHAnsi" w:hAnsiTheme="minorHAnsi"/>
          <w:sz w:val="22"/>
          <w:szCs w:val="22"/>
        </w:rPr>
        <w:t xml:space="preserve"> </w:t>
      </w:r>
      <w:r w:rsidR="0011695D" w:rsidRPr="00B34236">
        <w:rPr>
          <w:rFonts w:asciiTheme="minorHAnsi" w:hAnsiTheme="minorHAnsi"/>
          <w:sz w:val="22"/>
          <w:szCs w:val="22"/>
        </w:rPr>
        <w:tab/>
      </w:r>
      <w:r w:rsidR="0011695D" w:rsidRPr="00B34236">
        <w:rPr>
          <w:rFonts w:asciiTheme="minorHAnsi" w:hAnsiTheme="minorHAnsi"/>
          <w:sz w:val="22"/>
          <w:szCs w:val="22"/>
        </w:rPr>
        <w:tab/>
      </w:r>
      <w:r w:rsidR="00566827">
        <w:rPr>
          <w:rFonts w:asciiTheme="minorHAnsi" w:hAnsiTheme="minorHAnsi"/>
          <w:sz w:val="22"/>
          <w:szCs w:val="22"/>
        </w:rPr>
        <w:tab/>
      </w:r>
      <w:r w:rsidR="00566827">
        <w:rPr>
          <w:rFonts w:asciiTheme="minorHAnsi" w:hAnsiTheme="minorHAnsi"/>
          <w:sz w:val="22"/>
          <w:szCs w:val="22"/>
        </w:rPr>
        <w:tab/>
      </w:r>
      <w:hyperlink r:id="rId11" w:history="1">
        <w:r w:rsidR="00E02AB0" w:rsidRPr="00B34236">
          <w:rPr>
            <w:rStyle w:val="Hipercze"/>
            <w:rFonts w:asciiTheme="minorHAnsi" w:hAnsiTheme="minorHAnsi"/>
            <w:sz w:val="22"/>
          </w:rPr>
          <w:t>jpopiolek@solskipr.pl</w:t>
        </w:r>
      </w:hyperlink>
    </w:p>
    <w:p w:rsidR="00461912" w:rsidRPr="00B34236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B34236" w:rsidSect="00461912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A27" w:rsidRDefault="00070A27">
      <w:r>
        <w:separator/>
      </w:r>
    </w:p>
  </w:endnote>
  <w:endnote w:type="continuationSeparator" w:id="0">
    <w:p w:rsidR="00070A27" w:rsidRDefault="00070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1A" w:rsidRPr="00BA3B10" w:rsidRDefault="00C7281A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5249C7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5249C7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9240CD">
      <w:rPr>
        <w:rFonts w:asciiTheme="minorHAnsi" w:hAnsiTheme="minorHAnsi"/>
        <w:noProof/>
        <w:sz w:val="18"/>
        <w:szCs w:val="24"/>
      </w:rPr>
      <w:t>2</w:t>
    </w:r>
    <w:r w:rsidR="005249C7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9240CD" w:rsidRPr="009240CD">
        <w:rPr>
          <w:rFonts w:asciiTheme="minorHAnsi" w:hAnsiTheme="minorHAnsi"/>
          <w:noProof/>
          <w:sz w:val="18"/>
          <w:szCs w:val="24"/>
        </w:rPr>
        <w:t>3</w:t>
      </w:r>
    </w:fldSimple>
  </w:p>
  <w:p w:rsidR="00C7281A" w:rsidRDefault="00C7281A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1A" w:rsidRDefault="00C7281A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281A" w:rsidRPr="00720FAB" w:rsidRDefault="00C7281A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5249C7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5249C7" w:rsidRPr="00720FAB">
      <w:rPr>
        <w:sz w:val="18"/>
        <w:lang w:val="pl-PL"/>
      </w:rPr>
      <w:fldChar w:fldCharType="separate"/>
    </w:r>
    <w:r w:rsidR="009240CD">
      <w:rPr>
        <w:noProof/>
        <w:sz w:val="18"/>
        <w:lang w:val="pl-PL"/>
      </w:rPr>
      <w:t>1</w:t>
    </w:r>
    <w:r w:rsidR="005249C7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9240CD" w:rsidRPr="009240CD">
        <w:rPr>
          <w:noProof/>
          <w:sz w:val="18"/>
          <w:lang w:val="pl-PL"/>
        </w:rPr>
        <w:t>3</w:t>
      </w:r>
    </w:fldSimple>
  </w:p>
  <w:p w:rsidR="00C7281A" w:rsidRDefault="00C7281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A27" w:rsidRDefault="00070A27">
      <w:r>
        <w:separator/>
      </w:r>
    </w:p>
  </w:footnote>
  <w:footnote w:type="continuationSeparator" w:id="0">
    <w:p w:rsidR="00070A27" w:rsidRDefault="00070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1A" w:rsidRDefault="00C7281A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49C7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9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C7281A" w:rsidRDefault="00C7281A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C7281A" w:rsidRDefault="00C7281A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5249C7">
      <w:rPr>
        <w:noProof/>
        <w:lang w:val="pl-PL" w:eastAsia="pl-PL"/>
      </w:rPr>
      <w:pict>
        <v:line id="Line 21" o:spid="_x0000_s2058" style="position:absolute;left:0;text-align:left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5249C7">
      <w:rPr>
        <w:noProof/>
        <w:lang w:val="pl-PL" w:eastAsia="pl-PL"/>
      </w:rPr>
      <w:pict>
        <v:line id="Line 20" o:spid="_x0000_s2057" style="position:absolute;left:0;text-align:left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5249C7">
      <w:rPr>
        <w:noProof/>
        <w:lang w:val="pl-PL" w:eastAsia="pl-PL"/>
      </w:rPr>
      <w:pict>
        <v:line id="Line 22" o:spid="_x0000_s2056" style="position:absolute;left:0;text-align:left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1A" w:rsidRDefault="00C7281A">
    <w:pPr>
      <w:pStyle w:val="Nagwek"/>
    </w:pPr>
  </w:p>
  <w:p w:rsidR="00C7281A" w:rsidRDefault="00C7281A">
    <w:pPr>
      <w:pStyle w:val="Nagwek"/>
    </w:pPr>
  </w:p>
  <w:p w:rsidR="00C7281A" w:rsidRDefault="00C7281A">
    <w:pPr>
      <w:pStyle w:val="Nagwek"/>
    </w:pPr>
  </w:p>
  <w:p w:rsidR="00C7281A" w:rsidRDefault="00C7281A">
    <w:pPr>
      <w:pStyle w:val="Nagwek"/>
    </w:pPr>
  </w:p>
  <w:p w:rsidR="00C7281A" w:rsidRDefault="00C7281A">
    <w:pPr>
      <w:pStyle w:val="Nagwek"/>
    </w:pPr>
  </w:p>
  <w:p w:rsidR="00C7281A" w:rsidRDefault="00C7281A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5249C7">
      <w:rPr>
        <w:noProof/>
        <w:lang w:val="pl-PL" w:eastAsia="pl-PL"/>
      </w:rPr>
      <w:pict>
        <v:rect id="_x0000_s2055" style="position:absolute;left:0;text-align:left;margin-left:-9.9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49C7">
      <w:rPr>
        <w:noProof/>
        <w:lang w:val="pl-PL" w:eastAsia="pl-PL"/>
      </w:rPr>
      <w:pict>
        <v:rect id="Rectangle 39" o:spid="_x0000_s2054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5249C7">
      <w:rPr>
        <w:noProof/>
        <w:lang w:val="pl-PL" w:eastAsia="pl-PL"/>
      </w:rPr>
      <w:pict>
        <v:rect id="Rectangle 38" o:spid="_x0000_s2053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5249C7">
      <w:rPr>
        <w:noProof/>
        <w:lang w:val="pl-PL" w:eastAsia="pl-PL"/>
      </w:rPr>
      <w:pict>
        <v:rect id="Rectangle 37" o:spid="_x0000_s2052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5249C7">
      <w:rPr>
        <w:noProof/>
        <w:lang w:val="pl-PL" w:eastAsia="pl-PL"/>
      </w:rPr>
      <w:pict>
        <v:line id="Line 19" o:spid="_x0000_s2051" style="position:absolute;left:0;text-align:left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5249C7">
      <w:rPr>
        <w:noProof/>
        <w:lang w:val="pl-PL" w:eastAsia="pl-PL"/>
      </w:rPr>
      <w:pict>
        <v:line id="Line 18" o:spid="_x0000_s2050" style="position:absolute;left:0;text-align:left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5249C7">
      <w:rPr>
        <w:noProof/>
        <w:lang w:val="pl-PL" w:eastAsia="pl-PL"/>
      </w:rPr>
      <w:pict>
        <v:line id="Line 17" o:spid="_x0000_s2049" style="position:absolute;left:0;text-align:left;z-index: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1">
      <o:colormru v:ext="edit" colors="#e41f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2D9A"/>
    <w:rsid w:val="0000452E"/>
    <w:rsid w:val="00006633"/>
    <w:rsid w:val="00007132"/>
    <w:rsid w:val="00023224"/>
    <w:rsid w:val="00033753"/>
    <w:rsid w:val="00034691"/>
    <w:rsid w:val="0004024A"/>
    <w:rsid w:val="00043B8B"/>
    <w:rsid w:val="00053EE0"/>
    <w:rsid w:val="000602BE"/>
    <w:rsid w:val="00061C47"/>
    <w:rsid w:val="000647AC"/>
    <w:rsid w:val="00070A27"/>
    <w:rsid w:val="000927D2"/>
    <w:rsid w:val="0009640C"/>
    <w:rsid w:val="000B37A7"/>
    <w:rsid w:val="000C0CE1"/>
    <w:rsid w:val="000C104A"/>
    <w:rsid w:val="000C2479"/>
    <w:rsid w:val="000C72FE"/>
    <w:rsid w:val="000D1E13"/>
    <w:rsid w:val="000F1494"/>
    <w:rsid w:val="000F6687"/>
    <w:rsid w:val="00102E80"/>
    <w:rsid w:val="0011428A"/>
    <w:rsid w:val="0011695D"/>
    <w:rsid w:val="00116C84"/>
    <w:rsid w:val="00121226"/>
    <w:rsid w:val="00121ABB"/>
    <w:rsid w:val="00123DA3"/>
    <w:rsid w:val="00127878"/>
    <w:rsid w:val="00134276"/>
    <w:rsid w:val="001561EC"/>
    <w:rsid w:val="00157EB2"/>
    <w:rsid w:val="00163AAF"/>
    <w:rsid w:val="0016691D"/>
    <w:rsid w:val="001748A7"/>
    <w:rsid w:val="00182D1F"/>
    <w:rsid w:val="00187DCB"/>
    <w:rsid w:val="001913FF"/>
    <w:rsid w:val="001A06B7"/>
    <w:rsid w:val="001A20DA"/>
    <w:rsid w:val="001A457C"/>
    <w:rsid w:val="001A6028"/>
    <w:rsid w:val="001B4085"/>
    <w:rsid w:val="001C1379"/>
    <w:rsid w:val="001C7DB6"/>
    <w:rsid w:val="001D4737"/>
    <w:rsid w:val="001D6DEB"/>
    <w:rsid w:val="001E0B95"/>
    <w:rsid w:val="001E2652"/>
    <w:rsid w:val="001E2A56"/>
    <w:rsid w:val="001F0A92"/>
    <w:rsid w:val="001F5DAF"/>
    <w:rsid w:val="00206CF0"/>
    <w:rsid w:val="00207423"/>
    <w:rsid w:val="002074F0"/>
    <w:rsid w:val="00212421"/>
    <w:rsid w:val="002159EE"/>
    <w:rsid w:val="0025467F"/>
    <w:rsid w:val="002548A9"/>
    <w:rsid w:val="00261309"/>
    <w:rsid w:val="00264FE1"/>
    <w:rsid w:val="002659A5"/>
    <w:rsid w:val="00267EA1"/>
    <w:rsid w:val="00276473"/>
    <w:rsid w:val="00277AF4"/>
    <w:rsid w:val="00281AF0"/>
    <w:rsid w:val="0028336A"/>
    <w:rsid w:val="0028700C"/>
    <w:rsid w:val="00291086"/>
    <w:rsid w:val="00291C2F"/>
    <w:rsid w:val="00291FBF"/>
    <w:rsid w:val="002A60BC"/>
    <w:rsid w:val="002B342D"/>
    <w:rsid w:val="002B523E"/>
    <w:rsid w:val="002B69DC"/>
    <w:rsid w:val="002C6620"/>
    <w:rsid w:val="002C7208"/>
    <w:rsid w:val="002C7FA7"/>
    <w:rsid w:val="002D069C"/>
    <w:rsid w:val="002F19BB"/>
    <w:rsid w:val="002F549D"/>
    <w:rsid w:val="002F6A67"/>
    <w:rsid w:val="0030517D"/>
    <w:rsid w:val="00305FA2"/>
    <w:rsid w:val="0031475E"/>
    <w:rsid w:val="00335172"/>
    <w:rsid w:val="003436D7"/>
    <w:rsid w:val="00347165"/>
    <w:rsid w:val="00347DC8"/>
    <w:rsid w:val="003538F1"/>
    <w:rsid w:val="003608E3"/>
    <w:rsid w:val="00370044"/>
    <w:rsid w:val="00370733"/>
    <w:rsid w:val="00372714"/>
    <w:rsid w:val="00382E91"/>
    <w:rsid w:val="003A375C"/>
    <w:rsid w:val="003B03A6"/>
    <w:rsid w:val="003B5D49"/>
    <w:rsid w:val="003C21B8"/>
    <w:rsid w:val="003C7AB7"/>
    <w:rsid w:val="003D51D4"/>
    <w:rsid w:val="003E1290"/>
    <w:rsid w:val="003E216A"/>
    <w:rsid w:val="003F62AD"/>
    <w:rsid w:val="0042053F"/>
    <w:rsid w:val="00424D13"/>
    <w:rsid w:val="00427843"/>
    <w:rsid w:val="00431FFC"/>
    <w:rsid w:val="00432D88"/>
    <w:rsid w:val="0043398D"/>
    <w:rsid w:val="00452DC2"/>
    <w:rsid w:val="004612C6"/>
    <w:rsid w:val="00461912"/>
    <w:rsid w:val="00461A86"/>
    <w:rsid w:val="004660C8"/>
    <w:rsid w:val="00471887"/>
    <w:rsid w:val="00476170"/>
    <w:rsid w:val="004805E2"/>
    <w:rsid w:val="004847C1"/>
    <w:rsid w:val="004A70AC"/>
    <w:rsid w:val="004B1145"/>
    <w:rsid w:val="004C4EEC"/>
    <w:rsid w:val="004E21FD"/>
    <w:rsid w:val="004F333A"/>
    <w:rsid w:val="00501147"/>
    <w:rsid w:val="00502553"/>
    <w:rsid w:val="00503A68"/>
    <w:rsid w:val="00504CFA"/>
    <w:rsid w:val="00506C93"/>
    <w:rsid w:val="00513B84"/>
    <w:rsid w:val="0051647B"/>
    <w:rsid w:val="005249C7"/>
    <w:rsid w:val="005278CF"/>
    <w:rsid w:val="00533711"/>
    <w:rsid w:val="005338C4"/>
    <w:rsid w:val="00536372"/>
    <w:rsid w:val="00547B2A"/>
    <w:rsid w:val="00555D59"/>
    <w:rsid w:val="00562299"/>
    <w:rsid w:val="00566827"/>
    <w:rsid w:val="00572812"/>
    <w:rsid w:val="00582C08"/>
    <w:rsid w:val="005830CA"/>
    <w:rsid w:val="00585D25"/>
    <w:rsid w:val="0058731F"/>
    <w:rsid w:val="005A20CC"/>
    <w:rsid w:val="005B0618"/>
    <w:rsid w:val="005B4CA1"/>
    <w:rsid w:val="005B6D31"/>
    <w:rsid w:val="005C7D4B"/>
    <w:rsid w:val="005D4A6D"/>
    <w:rsid w:val="005D564E"/>
    <w:rsid w:val="005D5A89"/>
    <w:rsid w:val="005D7E32"/>
    <w:rsid w:val="005F17C0"/>
    <w:rsid w:val="00605D53"/>
    <w:rsid w:val="006108E7"/>
    <w:rsid w:val="00611704"/>
    <w:rsid w:val="00622C16"/>
    <w:rsid w:val="0062746E"/>
    <w:rsid w:val="00643BCA"/>
    <w:rsid w:val="00650719"/>
    <w:rsid w:val="0065188E"/>
    <w:rsid w:val="0065329A"/>
    <w:rsid w:val="006533EF"/>
    <w:rsid w:val="00674F7E"/>
    <w:rsid w:val="00691220"/>
    <w:rsid w:val="00691F65"/>
    <w:rsid w:val="006A6DCB"/>
    <w:rsid w:val="006B0F0A"/>
    <w:rsid w:val="006B11A7"/>
    <w:rsid w:val="006B1B06"/>
    <w:rsid w:val="006B1B39"/>
    <w:rsid w:val="006B4380"/>
    <w:rsid w:val="006C0CE8"/>
    <w:rsid w:val="006C1F93"/>
    <w:rsid w:val="006D4C27"/>
    <w:rsid w:val="006E45AB"/>
    <w:rsid w:val="006F3717"/>
    <w:rsid w:val="00713D90"/>
    <w:rsid w:val="00720FAB"/>
    <w:rsid w:val="0072198C"/>
    <w:rsid w:val="00733746"/>
    <w:rsid w:val="00734430"/>
    <w:rsid w:val="007410E7"/>
    <w:rsid w:val="00745CB1"/>
    <w:rsid w:val="00751E0E"/>
    <w:rsid w:val="00753D19"/>
    <w:rsid w:val="007630D4"/>
    <w:rsid w:val="0077228F"/>
    <w:rsid w:val="00782298"/>
    <w:rsid w:val="00787121"/>
    <w:rsid w:val="00790720"/>
    <w:rsid w:val="007A5333"/>
    <w:rsid w:val="007B1851"/>
    <w:rsid w:val="007B6CB9"/>
    <w:rsid w:val="007C5D66"/>
    <w:rsid w:val="007D7FE4"/>
    <w:rsid w:val="007E264C"/>
    <w:rsid w:val="007E289F"/>
    <w:rsid w:val="007F15C0"/>
    <w:rsid w:val="007F3074"/>
    <w:rsid w:val="007F4828"/>
    <w:rsid w:val="007F4C22"/>
    <w:rsid w:val="00811E28"/>
    <w:rsid w:val="0081573D"/>
    <w:rsid w:val="00820FEB"/>
    <w:rsid w:val="00825D5E"/>
    <w:rsid w:val="00826964"/>
    <w:rsid w:val="0084576A"/>
    <w:rsid w:val="008527EE"/>
    <w:rsid w:val="00854E5D"/>
    <w:rsid w:val="00856635"/>
    <w:rsid w:val="00864DA9"/>
    <w:rsid w:val="00882205"/>
    <w:rsid w:val="0089643A"/>
    <w:rsid w:val="008A7474"/>
    <w:rsid w:val="008B5A09"/>
    <w:rsid w:val="008B7099"/>
    <w:rsid w:val="008D278A"/>
    <w:rsid w:val="008D50D1"/>
    <w:rsid w:val="008E79EE"/>
    <w:rsid w:val="009009EF"/>
    <w:rsid w:val="00901221"/>
    <w:rsid w:val="00901D81"/>
    <w:rsid w:val="00902A6C"/>
    <w:rsid w:val="00914DA9"/>
    <w:rsid w:val="00920CB9"/>
    <w:rsid w:val="009240CD"/>
    <w:rsid w:val="0093486A"/>
    <w:rsid w:val="009423F9"/>
    <w:rsid w:val="0097195E"/>
    <w:rsid w:val="00972EAF"/>
    <w:rsid w:val="009761D9"/>
    <w:rsid w:val="00984365"/>
    <w:rsid w:val="009863D0"/>
    <w:rsid w:val="0099590A"/>
    <w:rsid w:val="009A1883"/>
    <w:rsid w:val="009B2C7B"/>
    <w:rsid w:val="009B4344"/>
    <w:rsid w:val="009C3BF8"/>
    <w:rsid w:val="009C45BE"/>
    <w:rsid w:val="009D40D6"/>
    <w:rsid w:val="009E1BCA"/>
    <w:rsid w:val="009E386D"/>
    <w:rsid w:val="009E51D6"/>
    <w:rsid w:val="009E78D2"/>
    <w:rsid w:val="009F0AD2"/>
    <w:rsid w:val="009F3535"/>
    <w:rsid w:val="009F79C9"/>
    <w:rsid w:val="00A10E54"/>
    <w:rsid w:val="00A137E9"/>
    <w:rsid w:val="00A13E01"/>
    <w:rsid w:val="00A27022"/>
    <w:rsid w:val="00A3213B"/>
    <w:rsid w:val="00A33F85"/>
    <w:rsid w:val="00A36621"/>
    <w:rsid w:val="00A4392F"/>
    <w:rsid w:val="00A453BE"/>
    <w:rsid w:val="00A50E0F"/>
    <w:rsid w:val="00A55FF2"/>
    <w:rsid w:val="00A6364C"/>
    <w:rsid w:val="00A67875"/>
    <w:rsid w:val="00A76952"/>
    <w:rsid w:val="00A777A6"/>
    <w:rsid w:val="00A93E25"/>
    <w:rsid w:val="00AA0A89"/>
    <w:rsid w:val="00AB7E3A"/>
    <w:rsid w:val="00AC6B06"/>
    <w:rsid w:val="00AD1BB1"/>
    <w:rsid w:val="00AD522F"/>
    <w:rsid w:val="00AE2CE9"/>
    <w:rsid w:val="00AE2CF4"/>
    <w:rsid w:val="00B045DA"/>
    <w:rsid w:val="00B04DE3"/>
    <w:rsid w:val="00B10DE7"/>
    <w:rsid w:val="00B2144F"/>
    <w:rsid w:val="00B26624"/>
    <w:rsid w:val="00B30B64"/>
    <w:rsid w:val="00B323A1"/>
    <w:rsid w:val="00B34236"/>
    <w:rsid w:val="00B37570"/>
    <w:rsid w:val="00B37716"/>
    <w:rsid w:val="00B406AF"/>
    <w:rsid w:val="00B4143A"/>
    <w:rsid w:val="00B461B1"/>
    <w:rsid w:val="00B477BC"/>
    <w:rsid w:val="00B519AE"/>
    <w:rsid w:val="00B645AB"/>
    <w:rsid w:val="00B6600D"/>
    <w:rsid w:val="00B71939"/>
    <w:rsid w:val="00B72095"/>
    <w:rsid w:val="00B772B3"/>
    <w:rsid w:val="00B83BB4"/>
    <w:rsid w:val="00B91ABF"/>
    <w:rsid w:val="00BA3B10"/>
    <w:rsid w:val="00BA4D1F"/>
    <w:rsid w:val="00BA6AE9"/>
    <w:rsid w:val="00BC050C"/>
    <w:rsid w:val="00BC1512"/>
    <w:rsid w:val="00BD4606"/>
    <w:rsid w:val="00BD5BF8"/>
    <w:rsid w:val="00BE1017"/>
    <w:rsid w:val="00BE10E2"/>
    <w:rsid w:val="00BE6152"/>
    <w:rsid w:val="00BF22D0"/>
    <w:rsid w:val="00BF50D0"/>
    <w:rsid w:val="00C10D7D"/>
    <w:rsid w:val="00C14329"/>
    <w:rsid w:val="00C31379"/>
    <w:rsid w:val="00C35824"/>
    <w:rsid w:val="00C35CCC"/>
    <w:rsid w:val="00C4061D"/>
    <w:rsid w:val="00C40727"/>
    <w:rsid w:val="00C447B7"/>
    <w:rsid w:val="00C47EE3"/>
    <w:rsid w:val="00C56207"/>
    <w:rsid w:val="00C6597C"/>
    <w:rsid w:val="00C7281A"/>
    <w:rsid w:val="00C87226"/>
    <w:rsid w:val="00C87241"/>
    <w:rsid w:val="00C9063B"/>
    <w:rsid w:val="00CA4256"/>
    <w:rsid w:val="00CA662F"/>
    <w:rsid w:val="00CA7A21"/>
    <w:rsid w:val="00CB48F3"/>
    <w:rsid w:val="00CB76E9"/>
    <w:rsid w:val="00CC3738"/>
    <w:rsid w:val="00CC629C"/>
    <w:rsid w:val="00CD0A8D"/>
    <w:rsid w:val="00CD7345"/>
    <w:rsid w:val="00CE404B"/>
    <w:rsid w:val="00CF30C9"/>
    <w:rsid w:val="00D05AC2"/>
    <w:rsid w:val="00D11B22"/>
    <w:rsid w:val="00D12CC3"/>
    <w:rsid w:val="00D13D7B"/>
    <w:rsid w:val="00D1517E"/>
    <w:rsid w:val="00D23436"/>
    <w:rsid w:val="00D301FC"/>
    <w:rsid w:val="00D30A1B"/>
    <w:rsid w:val="00D33F4C"/>
    <w:rsid w:val="00D353EB"/>
    <w:rsid w:val="00D40CB6"/>
    <w:rsid w:val="00D44D31"/>
    <w:rsid w:val="00D45A1D"/>
    <w:rsid w:val="00D53809"/>
    <w:rsid w:val="00D73ED4"/>
    <w:rsid w:val="00D819D2"/>
    <w:rsid w:val="00D84760"/>
    <w:rsid w:val="00D967D0"/>
    <w:rsid w:val="00DC205A"/>
    <w:rsid w:val="00DD278B"/>
    <w:rsid w:val="00DD7559"/>
    <w:rsid w:val="00E02AB0"/>
    <w:rsid w:val="00E0766C"/>
    <w:rsid w:val="00E1606C"/>
    <w:rsid w:val="00E2375B"/>
    <w:rsid w:val="00E24850"/>
    <w:rsid w:val="00E24A70"/>
    <w:rsid w:val="00E2557F"/>
    <w:rsid w:val="00E317FD"/>
    <w:rsid w:val="00E32053"/>
    <w:rsid w:val="00E36255"/>
    <w:rsid w:val="00E36E24"/>
    <w:rsid w:val="00E4017F"/>
    <w:rsid w:val="00E46C3D"/>
    <w:rsid w:val="00E56865"/>
    <w:rsid w:val="00E66A14"/>
    <w:rsid w:val="00E6707B"/>
    <w:rsid w:val="00E7450B"/>
    <w:rsid w:val="00E84B1D"/>
    <w:rsid w:val="00E84C62"/>
    <w:rsid w:val="00E84F29"/>
    <w:rsid w:val="00E850F9"/>
    <w:rsid w:val="00E948A6"/>
    <w:rsid w:val="00E9559B"/>
    <w:rsid w:val="00EA33EB"/>
    <w:rsid w:val="00EB20B0"/>
    <w:rsid w:val="00EC06BA"/>
    <w:rsid w:val="00EC267F"/>
    <w:rsid w:val="00ED2D38"/>
    <w:rsid w:val="00EE06D8"/>
    <w:rsid w:val="00EF28BC"/>
    <w:rsid w:val="00F0380B"/>
    <w:rsid w:val="00F13FE6"/>
    <w:rsid w:val="00F34426"/>
    <w:rsid w:val="00F36275"/>
    <w:rsid w:val="00F402B1"/>
    <w:rsid w:val="00F423B1"/>
    <w:rsid w:val="00F44492"/>
    <w:rsid w:val="00F474E9"/>
    <w:rsid w:val="00F615E0"/>
    <w:rsid w:val="00F61CB5"/>
    <w:rsid w:val="00F627D1"/>
    <w:rsid w:val="00F6309E"/>
    <w:rsid w:val="00F67C45"/>
    <w:rsid w:val="00F70EEC"/>
    <w:rsid w:val="00F8314E"/>
    <w:rsid w:val="00F84CF9"/>
    <w:rsid w:val="00FA7407"/>
    <w:rsid w:val="00FB60CD"/>
    <w:rsid w:val="00FC11B0"/>
    <w:rsid w:val="00FC4904"/>
    <w:rsid w:val="00FE33E0"/>
    <w:rsid w:val="00FE5865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99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850F9"/>
    <w:rPr>
      <w:color w:val="808080"/>
      <w:shd w:val="clear" w:color="auto" w:fill="E6E6E6"/>
    </w:rPr>
  </w:style>
  <w:style w:type="character" w:customStyle="1" w:styleId="y0nh2b">
    <w:name w:val="y0nh2b"/>
    <w:basedOn w:val="Domylnaczcionkaakapitu"/>
    <w:rsid w:val="003A3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opiolek@solskip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orota.strosznajder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E54B7-6631-4728-8E89-399F013A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7</TotalTime>
  <Pages>3</Pages>
  <Words>742</Words>
  <Characters>5197</Characters>
  <Application>Microsoft Office Word</Application>
  <DocSecurity>0</DocSecurity>
  <Lines>43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Informacja prasowa - Racibórz</vt:lpstr>
      <vt:lpstr>Brief - Henkel</vt:lpstr>
      <vt:lpstr>Brief - Henkel</vt:lpstr>
    </vt:vector>
  </TitlesOfParts>
  <Company>Henkel AG &amp; Co. KGaA</Company>
  <LinksUpToDate>false</LinksUpToDate>
  <CharactersWithSpaces>5928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 - Racibórz</dc:title>
  <dc:subject>Brief-Vorlage</dc:subject>
  <dc:creator>SolskiCommunications</dc:creator>
  <cp:keywords>Brief Vorlage Henkel</cp:keywords>
  <cp:lastModifiedBy>jpopiolek</cp:lastModifiedBy>
  <cp:revision>5</cp:revision>
  <cp:lastPrinted>2018-03-30T10:11:00Z</cp:lastPrinted>
  <dcterms:created xsi:type="dcterms:W3CDTF">2018-03-30T10:47:00Z</dcterms:created>
  <dcterms:modified xsi:type="dcterms:W3CDTF">2018-04-19T07:26:00Z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